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99DF" w14:textId="77777777" w:rsidR="00055296" w:rsidRPr="00055296" w:rsidRDefault="00055296" w:rsidP="002B6CCD">
      <w:r w:rsidRPr="00055296">
        <w:rPr>
          <w:rFonts w:hint="eastAsia"/>
        </w:rPr>
        <w:t>&lt;</w:t>
      </w:r>
      <w:r w:rsidRPr="00055296">
        <w:rPr>
          <w:rFonts w:ascii="Cambria" w:hAnsi="Cambria" w:cs="Cambria"/>
        </w:rPr>
        <w:t> </w:t>
      </w:r>
      <w:r w:rsidRPr="00055296">
        <w:rPr>
          <w:rFonts w:hint="eastAsia"/>
        </w:rPr>
        <w:t>개인정보 처리방침</w:t>
      </w:r>
      <w:r w:rsidRPr="00055296">
        <w:rPr>
          <w:rFonts w:ascii="Cambria" w:hAnsi="Cambria" w:cs="Cambria"/>
        </w:rPr>
        <w:t> </w:t>
      </w:r>
      <w:r w:rsidRPr="00055296">
        <w:rPr>
          <w:rFonts w:hint="eastAsia"/>
        </w:rPr>
        <w:t>&gt;</w:t>
      </w:r>
    </w:p>
    <w:p w14:paraId="2128B30A" w14:textId="63C0A1A2" w:rsidR="00055296" w:rsidRPr="00055296" w:rsidRDefault="000A10EB" w:rsidP="002B6CCD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(사)</w:t>
      </w:r>
      <w:r w:rsidR="00055296" w:rsidRPr="00055296">
        <w:rPr>
          <w:rFonts w:hint="eastAsia"/>
          <w:color w:val="000000"/>
          <w:sz w:val="21"/>
          <w:szCs w:val="21"/>
        </w:rPr>
        <w:t>개인정보보호협회(이하 ‘협회’라 합니다)가 통신분야 개인정보보호 자율규제를 목적으로 처리하는 모든 개인정보는 「개인정보 보호법」 등 관련 법령상의 개인정보보호 규정을 준수하여 수집·보유 및 처리되고 있습니다.</w:t>
      </w:r>
    </w:p>
    <w:p w14:paraId="316954DC" w14:textId="77777777" w:rsidR="00055296" w:rsidRPr="00055296" w:rsidRDefault="00055296" w:rsidP="002B6CCD">
      <w:pPr>
        <w:rPr>
          <w:color w:val="000000"/>
          <w:sz w:val="21"/>
          <w:szCs w:val="21"/>
        </w:rPr>
      </w:pPr>
      <w:r w:rsidRPr="00055296">
        <w:rPr>
          <w:rFonts w:hint="eastAsia"/>
          <w:color w:val="000000"/>
          <w:sz w:val="21"/>
          <w:szCs w:val="21"/>
        </w:rPr>
        <w:t>협회는 「개인정보 보호법」에 따라 정보주체의 개인정보를 보호하고 개인정보와 관련한 정보주체의 고충을 원활하게 처리할 수 있도록 아래와 같은 처리방침을 두고 있습니다.</w:t>
      </w:r>
    </w:p>
    <w:p w14:paraId="30E9532D" w14:textId="77777777" w:rsid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bookmarkStart w:id="0" w:name="_Hlk172793492"/>
      <w:r w:rsidRPr="00055296">
        <w:rPr>
          <w:rFonts w:ascii="inherit" w:hAnsi="inherit"/>
        </w:rPr>
        <w:t>개인정보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수집항목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및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이용목적</w:t>
      </w:r>
      <w:r w:rsidRPr="00055296">
        <w:rPr>
          <w:rFonts w:ascii="inherit" w:hAnsi="inherit"/>
        </w:rPr>
        <w:t>·</w:t>
      </w:r>
      <w:r w:rsidRPr="00055296">
        <w:rPr>
          <w:rFonts w:ascii="inherit" w:hAnsi="inherit"/>
        </w:rPr>
        <w:t>기간</w:t>
      </w:r>
      <w:bookmarkEnd w:id="0"/>
    </w:p>
    <w:p w14:paraId="4EE9649D" w14:textId="2A69992D" w:rsidR="00173BC7" w:rsidRPr="00C12BF9" w:rsidRDefault="00173BC7" w:rsidP="002B6CCD">
      <w:pPr>
        <w:rPr>
          <w:rFonts w:ascii="inherit" w:hAnsi="inherit" w:hint="eastAsia"/>
        </w:rPr>
      </w:pPr>
      <w:bookmarkStart w:id="1" w:name="_Hlk175066493"/>
      <w:r w:rsidRPr="00C12BF9">
        <w:rPr>
          <w:rFonts w:ascii="inherit" w:hAnsi="inherit" w:hint="eastAsia"/>
        </w:rPr>
        <w:t>협회의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서비스는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/>
        </w:rPr>
        <w:t>14</w:t>
      </w:r>
      <w:r w:rsidRPr="00C12BF9">
        <w:rPr>
          <w:rFonts w:ascii="inherit" w:hAnsi="inherit" w:hint="eastAsia"/>
        </w:rPr>
        <w:t>세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이상부터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이용하실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있습니다</w:t>
      </w:r>
      <w:r w:rsidRPr="00C12BF9">
        <w:rPr>
          <w:rFonts w:ascii="inherit" w:hAnsi="inherit" w:hint="eastAsia"/>
        </w:rPr>
        <w:t>.</w:t>
      </w:r>
      <w:bookmarkEnd w:id="1"/>
    </w:p>
    <w:p w14:paraId="32A3CEDA" w14:textId="7228CC5A" w:rsidR="00F61D6B" w:rsidRPr="00C12BF9" w:rsidRDefault="00F61D6B" w:rsidP="002B6CCD">
      <w:pPr>
        <w:rPr>
          <w:rFonts w:ascii="inherit" w:hAnsi="inherit" w:hint="eastAsia"/>
          <w:sz w:val="21"/>
          <w:szCs w:val="21"/>
        </w:rPr>
      </w:pPr>
      <w:bookmarkStart w:id="2" w:name="_Hlk175066513"/>
      <w:r w:rsidRPr="00C12BF9">
        <w:rPr>
          <w:rFonts w:ascii="inherit" w:hAnsi="inherit" w:hint="eastAsia"/>
          <w:sz w:val="21"/>
          <w:szCs w:val="21"/>
        </w:rPr>
        <w:t>협회는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서비스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제공을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위해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필요한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최소한의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정보만을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 w:hint="eastAsia"/>
          <w:sz w:val="21"/>
          <w:szCs w:val="21"/>
        </w:rPr>
        <w:t>수집합니다</w:t>
      </w:r>
      <w:r w:rsidRPr="00C12BF9">
        <w:rPr>
          <w:rFonts w:ascii="inherit" w:hAnsi="inherit" w:hint="eastAsia"/>
          <w:sz w:val="21"/>
          <w:szCs w:val="21"/>
        </w:rPr>
        <w:t>.</w:t>
      </w:r>
      <w:bookmarkEnd w:id="2"/>
    </w:p>
    <w:p w14:paraId="0228BFFA" w14:textId="5DF20F73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처리하는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항목과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그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목적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보유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이용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기간은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다음과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같</w:t>
      </w:r>
      <w:r w:rsidR="00D57E5D">
        <w:rPr>
          <w:rFonts w:ascii="inherit" w:hAnsi="inherit" w:hint="eastAsia"/>
          <w:color w:val="000000"/>
          <w:sz w:val="21"/>
          <w:szCs w:val="21"/>
        </w:rPr>
        <w:t>습니다</w:t>
      </w:r>
      <w:r w:rsidR="00D57E5D">
        <w:rPr>
          <w:rFonts w:ascii="inherit" w:hAnsi="inherit" w:hint="eastAsia"/>
          <w:color w:val="000000"/>
          <w:sz w:val="21"/>
          <w:szCs w:val="21"/>
        </w:rPr>
        <w:t>.</w:t>
      </w:r>
    </w:p>
    <w:tbl>
      <w:tblPr>
        <w:tblW w:w="136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2099"/>
        <w:gridCol w:w="4751"/>
        <w:gridCol w:w="2559"/>
        <w:gridCol w:w="3192"/>
      </w:tblGrid>
      <w:tr w:rsidR="006F1334" w:rsidRPr="006F1334" w14:paraId="1029CD25" w14:textId="77777777" w:rsidTr="006F1334">
        <w:trPr>
          <w:trHeight w:val="325"/>
          <w:tblHeader/>
        </w:trPr>
        <w:tc>
          <w:tcPr>
            <w:tcW w:w="3177" w:type="dxa"/>
            <w:gridSpan w:val="2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0BEDA470" w14:textId="77777777" w:rsidR="006F1334" w:rsidRPr="006F1334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555555"/>
                <w:kern w:val="0"/>
                <w:sz w:val="22"/>
                <w14:ligatures w14:val="none"/>
              </w:rPr>
            </w:pPr>
            <w:bookmarkStart w:id="3" w:name="_Hlk172793661"/>
            <w:r w:rsidRPr="006F1334">
              <w:rPr>
                <w:rFonts w:ascii="맑은 고딕" w:eastAsia="맑은 고딕" w:hAnsi="맑은 고딕" w:cs="굴림" w:hint="eastAsia"/>
                <w:color w:val="555555"/>
                <w:kern w:val="0"/>
                <w:sz w:val="22"/>
                <w14:ligatures w14:val="none"/>
              </w:rPr>
              <w:t>수집방법</w:t>
            </w:r>
          </w:p>
        </w:tc>
        <w:tc>
          <w:tcPr>
            <w:tcW w:w="4751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36CA048D" w14:textId="77777777" w:rsidR="006F1334" w:rsidRPr="006F1334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555555"/>
                <w:kern w:val="0"/>
                <w:sz w:val="22"/>
                <w14:ligatures w14:val="none"/>
              </w:rPr>
            </w:pPr>
            <w:r w:rsidRPr="006F1334">
              <w:rPr>
                <w:rFonts w:ascii="맑은 고딕" w:eastAsia="맑은 고딕" w:hAnsi="맑은 고딕" w:cs="굴림" w:hint="eastAsia"/>
                <w:color w:val="555555"/>
                <w:kern w:val="0"/>
                <w:sz w:val="22"/>
                <w14:ligatures w14:val="none"/>
              </w:rPr>
              <w:t>수집 항목</w:t>
            </w:r>
          </w:p>
        </w:tc>
        <w:tc>
          <w:tcPr>
            <w:tcW w:w="2559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7F1D60F9" w14:textId="77777777" w:rsidR="006F1334" w:rsidRPr="006F1334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555555"/>
                <w:kern w:val="0"/>
                <w:sz w:val="22"/>
                <w14:ligatures w14:val="none"/>
              </w:rPr>
            </w:pPr>
            <w:r w:rsidRPr="006F1334">
              <w:rPr>
                <w:rFonts w:ascii="맑은 고딕" w:eastAsia="맑은 고딕" w:hAnsi="맑은 고딕" w:cs="굴림" w:hint="eastAsia"/>
                <w:color w:val="555555"/>
                <w:kern w:val="0"/>
                <w:sz w:val="22"/>
                <w14:ligatures w14:val="none"/>
              </w:rPr>
              <w:t>수집 및 이용 목적</w:t>
            </w:r>
          </w:p>
        </w:tc>
        <w:tc>
          <w:tcPr>
            <w:tcW w:w="3192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251E22CD" w14:textId="77777777" w:rsidR="006F1334" w:rsidRPr="006F1334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555555"/>
                <w:kern w:val="0"/>
                <w:sz w:val="22"/>
                <w14:ligatures w14:val="none"/>
              </w:rPr>
            </w:pPr>
            <w:r w:rsidRPr="006F1334">
              <w:rPr>
                <w:rFonts w:ascii="맑은 고딕" w:eastAsia="맑은 고딕" w:hAnsi="맑은 고딕" w:cs="굴림" w:hint="eastAsia"/>
                <w:color w:val="555555"/>
                <w:kern w:val="0"/>
                <w:sz w:val="22"/>
                <w14:ligatures w14:val="none"/>
              </w:rPr>
              <w:t>보유 및 이용기간</w:t>
            </w:r>
          </w:p>
        </w:tc>
      </w:tr>
      <w:tr w:rsidR="00C12BF9" w:rsidRPr="00C12BF9" w14:paraId="53C3DBCE" w14:textId="77777777" w:rsidTr="006F1334">
        <w:trPr>
          <w:trHeight w:val="325"/>
        </w:trPr>
        <w:tc>
          <w:tcPr>
            <w:tcW w:w="1078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EAFC089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웹사이트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77A152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회원 가입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18B04D1" w14:textId="03C0BBCC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아이디, 비밀번호, 이름, 휴대전화번호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D40A932" w14:textId="14A7DCDA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회원 가입 및 관리, 서비스 진행</w:t>
            </w:r>
            <w:r w:rsidR="00C12BF9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</w:p>
          <w:p w14:paraId="1D447283" w14:textId="0A2D711B" w:rsidR="00C12BF9" w:rsidRPr="00C12BF9" w:rsidRDefault="00C12BF9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자율규제 사업 안내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5E9C1F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회원 탈퇴 시 까지</w:t>
            </w:r>
          </w:p>
        </w:tc>
      </w:tr>
      <w:tr w:rsidR="00C12BF9" w:rsidRPr="00C12BF9" w14:paraId="08F670CE" w14:textId="77777777" w:rsidTr="006F1334">
        <w:trPr>
          <w:trHeight w:val="638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BD43FF6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38A676D7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529F1F7" w14:textId="45757D95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상호명, 주소, 사업자등록번호, KP Code, KL Code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5348519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AE2C6EF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5AB778C5" w14:textId="77777777" w:rsidTr="006F1334">
        <w:trPr>
          <w:trHeight w:val="325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7152483A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7CA9DE84" w14:textId="2B2AADCC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개인정보보호</w:t>
            </w:r>
            <w:r w:rsidR="002A5DDD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교육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BCA5B20" w14:textId="150072C5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이름, 휴대전화번호, 생년월일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943E0D8" w14:textId="77777777" w:rsidR="00C12BF9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교육 이력 관리,</w:t>
            </w:r>
          </w:p>
          <w:p w14:paraId="3D16A721" w14:textId="0C157AA4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수료증 발급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91661ED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신청 후 최대 5년간</w:t>
            </w:r>
          </w:p>
        </w:tc>
      </w:tr>
      <w:tr w:rsidR="00C12BF9" w:rsidRPr="00C12BF9" w14:paraId="375DE340" w14:textId="77777777" w:rsidTr="006F1334">
        <w:trPr>
          <w:trHeight w:val="325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4BA0F5D5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7903C52A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0AFE5D4" w14:textId="6FC3E774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상호명, 주소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710BC60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781777DA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5F748E84" w14:textId="77777777" w:rsidTr="006F1334">
        <w:trPr>
          <w:trHeight w:val="325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27E3EE3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E37416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8D5ACF7" w14:textId="5EA7EDC5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이름, 휴대전화번호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A0694FB" w14:textId="556DF8F8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 일정 조율,</w:t>
            </w:r>
          </w:p>
          <w:p w14:paraId="18596CC1" w14:textId="15C330E4" w:rsidR="006F1334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컨설팅 진행 및 </w:t>
            </w:r>
            <w:r w:rsidR="006F1334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이력 관리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39ADE69B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 완료 후 최대 5년간</w:t>
            </w:r>
          </w:p>
        </w:tc>
      </w:tr>
      <w:tr w:rsidR="00C12BF9" w:rsidRPr="00C12BF9" w14:paraId="5077157D" w14:textId="77777777" w:rsidTr="006F1334">
        <w:trPr>
          <w:trHeight w:val="638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58C3F5D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40678B5B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F5A0137" w14:textId="63C6E4C0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상호명, 주소, 사업자등록번호, KP Code, KL Code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AED8F0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269580B3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11F699BD" w14:textId="77777777" w:rsidTr="006F1334">
        <w:trPr>
          <w:trHeight w:val="325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03803AAD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9579F4A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자율점검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186CCAC" w14:textId="7D65DE5B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</w:t>
            </w:r>
            <w:r w:rsidR="00F61D6B"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="00F61D6B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) 이름, 휴대전화번호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1AC16DB" w14:textId="77777777" w:rsidR="00C12BF9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점검 이력 관리,</w:t>
            </w:r>
          </w:p>
          <w:p w14:paraId="0B66C6D1" w14:textId="2EF36648" w:rsidR="006F1334" w:rsidRPr="00C12BF9" w:rsidRDefault="00C12BF9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lastRenderedPageBreak/>
              <w:t>자율규제 사업 안내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0E5FBB9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lastRenderedPageBreak/>
              <w:t>점검 완료 후 최대 5년간</w:t>
            </w:r>
          </w:p>
        </w:tc>
      </w:tr>
      <w:tr w:rsidR="00C12BF9" w:rsidRPr="00C12BF9" w14:paraId="5C4D338F" w14:textId="77777777" w:rsidTr="006F1334">
        <w:trPr>
          <w:trHeight w:val="638"/>
        </w:trPr>
        <w:tc>
          <w:tcPr>
            <w:tcW w:w="1078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3C749D9C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60CF469E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AD514F0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(사업자정보) 상호명, 주소, 사업자등록번호, KP Code, KL Code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2B90E021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6FF31A84" w14:textId="77777777" w:rsidR="006F1334" w:rsidRPr="00C12BF9" w:rsidRDefault="006F1334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7EAA6B76" w14:textId="77777777" w:rsidTr="006B0F47">
        <w:trPr>
          <w:trHeight w:val="325"/>
        </w:trPr>
        <w:tc>
          <w:tcPr>
            <w:tcW w:w="1078" w:type="dxa"/>
            <w:vMerge w:val="restart"/>
            <w:tcBorders>
              <w:top w:val="nil"/>
              <w:left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8BFEDA9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lastRenderedPageBreak/>
              <w:t>현장수집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60D37C6" w14:textId="7E9A0D74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현장점검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421766E" w14:textId="47944CF2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필수) 이름,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휴대전화번호, 이메일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2C92915" w14:textId="2BB26408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점검 사실확인, 점검 이력</w:t>
            </w:r>
            <w:r w:rsidR="00FE7DF8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관리, 개선 이행 </w:t>
            </w:r>
            <w:r w:rsidRPr="00C12BF9">
              <w:rPr>
                <w:rFonts w:asciiTheme="minorEastAsia" w:hAnsiTheme="minorEastAsia" w:cs="굴림" w:hint="eastAsia"/>
                <w:spacing w:val="-12"/>
                <w:kern w:val="0"/>
                <w:sz w:val="22"/>
                <w14:ligatures w14:val="none"/>
              </w:rPr>
              <w:t>여부 확인</w:t>
            </w:r>
            <w:r w:rsidR="00FE7DF8" w:rsidRPr="00C12BF9">
              <w:rPr>
                <w:rFonts w:asciiTheme="minorEastAsia" w:hAnsiTheme="minorEastAsia" w:cs="굴림" w:hint="eastAsia"/>
                <w:spacing w:val="-12"/>
                <w:kern w:val="0"/>
                <w:sz w:val="22"/>
                <w14:ligatures w14:val="none"/>
              </w:rPr>
              <w:t>, 자율규제 안내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A3A03A3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점검 완료 또는 이행 완료 후 최대 5년간 보유</w:t>
            </w:r>
          </w:p>
        </w:tc>
      </w:tr>
      <w:tr w:rsidR="00C12BF9" w:rsidRPr="00C12BF9" w14:paraId="15971AD6" w14:textId="77777777" w:rsidTr="006B0F47">
        <w:trPr>
          <w:trHeight w:val="638"/>
        </w:trPr>
        <w:tc>
          <w:tcPr>
            <w:tcW w:w="1078" w:type="dxa"/>
            <w:vMerge/>
            <w:tcBorders>
              <w:left w:val="single" w:sz="8" w:space="0" w:color="A1A1A1"/>
              <w:right w:val="single" w:sz="8" w:space="0" w:color="A1A1A1"/>
            </w:tcBorders>
            <w:vAlign w:val="center"/>
            <w:hideMark/>
          </w:tcPr>
          <w:p w14:paraId="6AE9999B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1EB6C65F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4E4F61D" w14:textId="45592AF6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필수) 상호명, </w:t>
            </w:r>
            <w:r w:rsidR="00C12BF9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대표자명,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주소, 사업자등록번호, KP</w:t>
            </w:r>
            <w:r w:rsidR="00E0271F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Code, KL Code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3EC29AF1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4ABED250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4CC3224B" w14:textId="77777777" w:rsidTr="006B0F47">
        <w:trPr>
          <w:trHeight w:val="325"/>
        </w:trPr>
        <w:tc>
          <w:tcPr>
            <w:tcW w:w="1078" w:type="dxa"/>
            <w:vMerge/>
            <w:tcBorders>
              <w:left w:val="single" w:sz="8" w:space="0" w:color="A1A1A1"/>
              <w:right w:val="single" w:sz="8" w:space="0" w:color="A1A1A1"/>
            </w:tcBorders>
            <w:vAlign w:val="center"/>
            <w:hideMark/>
          </w:tcPr>
          <w:p w14:paraId="60ED3A10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7D96C1B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현장점검거부 확인서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3B14F7B0" w14:textId="5DB01499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필수) 이름, 휴대전화번호</w:t>
            </w:r>
            <w:r w:rsidR="00C12BF9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, 이메일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E6EF767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점검거부 이력관리, 제재 소명절차 안내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7215E370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점검 거부 후 최대 5년간 보유</w:t>
            </w:r>
          </w:p>
        </w:tc>
      </w:tr>
      <w:tr w:rsidR="00C12BF9" w:rsidRPr="00C12BF9" w14:paraId="4DD5A8FB" w14:textId="77777777" w:rsidTr="00E0271F">
        <w:trPr>
          <w:trHeight w:val="638"/>
        </w:trPr>
        <w:tc>
          <w:tcPr>
            <w:tcW w:w="1078" w:type="dxa"/>
            <w:vMerge/>
            <w:tcBorders>
              <w:left w:val="single" w:sz="8" w:space="0" w:color="A1A1A1"/>
              <w:right w:val="single" w:sz="8" w:space="0" w:color="A1A1A1"/>
            </w:tcBorders>
            <w:vAlign w:val="center"/>
            <w:hideMark/>
          </w:tcPr>
          <w:p w14:paraId="75077295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39C3A814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213DB1D" w14:textId="6E723468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필수) 상호명, </w:t>
            </w:r>
            <w:r w:rsidR="00C12BF9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대표자명,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주소, 사업자등록번호, KP</w:t>
            </w:r>
            <w:r w:rsidR="00E0271F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Code, KL Code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6EC9A4D3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  <w:hideMark/>
          </w:tcPr>
          <w:p w14:paraId="48C522D2" w14:textId="77777777" w:rsidR="006705DD" w:rsidRPr="00C12BF9" w:rsidRDefault="006705DD" w:rsidP="006F1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tr w:rsidR="00C12BF9" w:rsidRPr="00C12BF9" w14:paraId="6B3E49A5" w14:textId="77777777" w:rsidTr="00E0271F">
        <w:trPr>
          <w:trHeight w:val="638"/>
        </w:trPr>
        <w:tc>
          <w:tcPr>
            <w:tcW w:w="1078" w:type="dxa"/>
            <w:vMerge/>
            <w:tcBorders>
              <w:left w:val="single" w:sz="8" w:space="0" w:color="A1A1A1"/>
              <w:right w:val="single" w:sz="8" w:space="0" w:color="A1A1A1"/>
            </w:tcBorders>
            <w:vAlign w:val="center"/>
          </w:tcPr>
          <w:p w14:paraId="1B98D84D" w14:textId="77777777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single" w:sz="8" w:space="0" w:color="A1A1A1"/>
              <w:right w:val="single" w:sz="8" w:space="0" w:color="A1A1A1"/>
            </w:tcBorders>
            <w:vAlign w:val="center"/>
          </w:tcPr>
          <w:p w14:paraId="51AEC449" w14:textId="65DBE99E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</w:t>
            </w:r>
          </w:p>
        </w:tc>
        <w:tc>
          <w:tcPr>
            <w:tcW w:w="4751" w:type="dxa"/>
            <w:tcBorders>
              <w:top w:val="single" w:sz="4" w:space="0" w:color="808080" w:themeColor="background1" w:themeShade="80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</w:tcPr>
          <w:p w14:paraId="38ACF4D8" w14:textId="14FE9073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(개인정보,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필수) 이름,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휴대전화번호, 이메일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1A1A1"/>
              <w:right w:val="single" w:sz="8" w:space="0" w:color="A1A1A1"/>
            </w:tcBorders>
            <w:vAlign w:val="center"/>
          </w:tcPr>
          <w:p w14:paraId="7011A006" w14:textId="0F850385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 진행 및 이력 관리</w:t>
            </w:r>
          </w:p>
          <w:p w14:paraId="5E39D184" w14:textId="131BAC61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미흡사항 개선 확인 및 사후 관리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8" w:space="0" w:color="A1A1A1"/>
              <w:right w:val="single" w:sz="8" w:space="0" w:color="A1A1A1"/>
            </w:tcBorders>
            <w:vAlign w:val="center"/>
          </w:tcPr>
          <w:p w14:paraId="6B27A6FE" w14:textId="45FAEB9E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컨설팅 완료 후 최대 5년간</w:t>
            </w:r>
          </w:p>
        </w:tc>
      </w:tr>
      <w:tr w:rsidR="00C12BF9" w:rsidRPr="00C12BF9" w14:paraId="4D4EAA45" w14:textId="77777777" w:rsidTr="000C0D2A">
        <w:trPr>
          <w:trHeight w:val="638"/>
        </w:trPr>
        <w:tc>
          <w:tcPr>
            <w:tcW w:w="1078" w:type="dxa"/>
            <w:vMerge/>
            <w:tcBorders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</w:tcPr>
          <w:p w14:paraId="1D602095" w14:textId="77777777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2099" w:type="dxa"/>
            <w:vMerge/>
            <w:tcBorders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</w:tcPr>
          <w:p w14:paraId="0BCEAC41" w14:textId="77777777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</w:tcPr>
          <w:p w14:paraId="12B2EEF7" w14:textId="56BBC47B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(사업자 정보,</w:t>
            </w:r>
            <w:r w:rsidRPr="00C12BF9">
              <w:rPr>
                <w:rFonts w:asciiTheme="minorEastAsia" w:hAnsiTheme="minorEastAsia" w:cs="굴림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필수) 상호명, </w:t>
            </w:r>
            <w:r w:rsidR="00C12BF9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대표자명,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주소, 사업자등록번호, KP</w:t>
            </w:r>
            <w:r w:rsidR="00E0271F"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2"/>
                <w14:ligatures w14:val="none"/>
              </w:rPr>
              <w:t>Code, KL Code</w:t>
            </w:r>
          </w:p>
        </w:tc>
        <w:tc>
          <w:tcPr>
            <w:tcW w:w="2559" w:type="dxa"/>
            <w:vMerge/>
            <w:tcBorders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</w:tcPr>
          <w:p w14:paraId="758639CB" w14:textId="77777777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  <w:tc>
          <w:tcPr>
            <w:tcW w:w="3192" w:type="dxa"/>
            <w:vMerge/>
            <w:tcBorders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</w:tcPr>
          <w:p w14:paraId="39640633" w14:textId="77777777" w:rsidR="006705DD" w:rsidRPr="00C12BF9" w:rsidRDefault="006705DD" w:rsidP="006705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  <w14:ligatures w14:val="none"/>
              </w:rPr>
            </w:pPr>
          </w:p>
        </w:tc>
      </w:tr>
      <w:bookmarkEnd w:id="3"/>
    </w:tbl>
    <w:p w14:paraId="127BC6B6" w14:textId="77777777" w:rsidR="003D5C1F" w:rsidRPr="00C94F24" w:rsidRDefault="003D5C1F" w:rsidP="002B6CCD">
      <w:pPr>
        <w:rPr>
          <w:rFonts w:ascii="inherit" w:hAnsi="inherit" w:hint="eastAsia"/>
          <w:color w:val="0070C0"/>
          <w:u w:val="single"/>
        </w:rPr>
      </w:pPr>
    </w:p>
    <w:p w14:paraId="4FFA12E9" w14:textId="2A4ACBDE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개인정보의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제</w:t>
      </w:r>
      <w:r w:rsidRPr="00055296">
        <w:rPr>
          <w:rFonts w:ascii="inherit" w:hAnsi="inherit"/>
        </w:rPr>
        <w:t>3</w:t>
      </w:r>
      <w:r w:rsidRPr="00055296">
        <w:rPr>
          <w:rFonts w:ascii="inherit" w:hAnsi="inherit"/>
        </w:rPr>
        <w:t>자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제공</w:t>
      </w:r>
    </w:p>
    <w:p w14:paraId="75928EB1" w14:textId="77777777" w:rsidR="000A10EB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정보주체의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외부에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공개하거나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</w:t>
      </w:r>
      <w:r w:rsidRPr="00055296">
        <w:rPr>
          <w:rFonts w:ascii="inherit" w:hAnsi="inherit"/>
          <w:color w:val="000000"/>
          <w:sz w:val="21"/>
          <w:szCs w:val="21"/>
        </w:rPr>
        <w:t>3</w:t>
      </w:r>
      <w:r w:rsidRPr="00055296">
        <w:rPr>
          <w:rFonts w:ascii="inherit" w:hAnsi="inherit"/>
          <w:color w:val="000000"/>
          <w:sz w:val="21"/>
          <w:szCs w:val="21"/>
        </w:rPr>
        <w:t>자에게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제공하지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않습니다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  <w:r w:rsidRPr="00055296">
        <w:rPr>
          <w:rFonts w:ascii="inherit" w:hAnsi="inherit"/>
          <w:color w:val="000000"/>
          <w:sz w:val="21"/>
          <w:szCs w:val="21"/>
        </w:rPr>
        <w:t>다만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정보주체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동의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법률의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특별한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규정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개인정보보호법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</w:t>
      </w:r>
      <w:r w:rsidRPr="00055296">
        <w:rPr>
          <w:rFonts w:ascii="inherit" w:hAnsi="inherit"/>
          <w:color w:val="000000"/>
          <w:sz w:val="21"/>
          <w:szCs w:val="21"/>
        </w:rPr>
        <w:t>17</w:t>
      </w:r>
      <w:r w:rsidRPr="00055296">
        <w:rPr>
          <w:rFonts w:ascii="inherit" w:hAnsi="inherit"/>
          <w:color w:val="000000"/>
          <w:sz w:val="21"/>
          <w:szCs w:val="21"/>
        </w:rPr>
        <w:t>조에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해당하는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경우에는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</w:t>
      </w:r>
      <w:r w:rsidRPr="00055296">
        <w:rPr>
          <w:rFonts w:ascii="inherit" w:hAnsi="inherit"/>
          <w:color w:val="000000"/>
          <w:sz w:val="21"/>
          <w:szCs w:val="21"/>
        </w:rPr>
        <w:t>3</w:t>
      </w:r>
      <w:r w:rsidRPr="00055296">
        <w:rPr>
          <w:rFonts w:ascii="inherit" w:hAnsi="inherit"/>
          <w:color w:val="000000"/>
          <w:sz w:val="21"/>
          <w:szCs w:val="21"/>
        </w:rPr>
        <w:t>자에게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47B4468A" w14:textId="7E533E37" w:rsidR="00055296" w:rsidRDefault="00055296" w:rsidP="002B6CCD">
      <w:pPr>
        <w:rPr>
          <w:rFonts w:ascii="inherit" w:hAnsi="inherit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다음과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같이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</w:t>
      </w:r>
      <w:r w:rsidRPr="00055296">
        <w:rPr>
          <w:rFonts w:ascii="inherit" w:hAnsi="inherit"/>
          <w:color w:val="000000"/>
          <w:sz w:val="21"/>
          <w:szCs w:val="21"/>
        </w:rPr>
        <w:t>3</w:t>
      </w:r>
      <w:r w:rsidRPr="00055296">
        <w:rPr>
          <w:rFonts w:ascii="inherit" w:hAnsi="inherit"/>
          <w:color w:val="000000"/>
          <w:sz w:val="21"/>
          <w:szCs w:val="21"/>
        </w:rPr>
        <w:t>자에게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tbl>
      <w:tblPr>
        <w:tblW w:w="13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5360"/>
        <w:gridCol w:w="1695"/>
        <w:gridCol w:w="3386"/>
        <w:gridCol w:w="1980"/>
      </w:tblGrid>
      <w:tr w:rsidR="004162D9" w:rsidRPr="004162D9" w14:paraId="1650449E" w14:textId="77777777" w:rsidTr="004162D9">
        <w:trPr>
          <w:trHeight w:val="750"/>
          <w:tblHeader/>
        </w:trPr>
        <w:tc>
          <w:tcPr>
            <w:tcW w:w="6412" w:type="dxa"/>
            <w:gridSpan w:val="2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156F1ED2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555555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b/>
                <w:bCs/>
                <w:color w:val="555555"/>
                <w:kern w:val="0"/>
                <w:sz w:val="22"/>
                <w14:ligatures w14:val="none"/>
              </w:rPr>
              <w:lastRenderedPageBreak/>
              <w:t>제공받는 자</w:t>
            </w:r>
          </w:p>
        </w:tc>
        <w:tc>
          <w:tcPr>
            <w:tcW w:w="1701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62FE0BEB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555555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b/>
                <w:bCs/>
                <w:color w:val="555555"/>
                <w:kern w:val="0"/>
                <w:sz w:val="22"/>
                <w14:ligatures w14:val="none"/>
              </w:rPr>
              <w:t>이용 목적</w:t>
            </w:r>
          </w:p>
        </w:tc>
        <w:tc>
          <w:tcPr>
            <w:tcW w:w="3402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471C27F6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555555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b/>
                <w:bCs/>
                <w:color w:val="555555"/>
                <w:kern w:val="0"/>
                <w:sz w:val="22"/>
                <w14:ligatures w14:val="none"/>
              </w:rPr>
              <w:t>제공하는 항목</w:t>
            </w:r>
          </w:p>
        </w:tc>
        <w:tc>
          <w:tcPr>
            <w:tcW w:w="1984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1E35F04C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555555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b/>
                <w:bCs/>
                <w:color w:val="555555"/>
                <w:kern w:val="0"/>
                <w:sz w:val="22"/>
                <w14:ligatures w14:val="none"/>
              </w:rPr>
              <w:t>보유·이용기간</w:t>
            </w:r>
          </w:p>
        </w:tc>
      </w:tr>
      <w:tr w:rsidR="004162D9" w:rsidRPr="004162D9" w14:paraId="2C2D144C" w14:textId="77777777" w:rsidTr="004162D9">
        <w:trPr>
          <w:trHeight w:val="853"/>
        </w:trPr>
        <w:tc>
          <w:tcPr>
            <w:tcW w:w="1022" w:type="dxa"/>
            <w:tcBorders>
              <w:top w:val="nil"/>
              <w:left w:val="single" w:sz="8" w:space="0" w:color="A1A1A1"/>
              <w:bottom w:val="single" w:sz="2" w:space="0" w:color="808080" w:themeColor="background1" w:themeShade="80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0650CEF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66FF"/>
                <w:kern w:val="0"/>
                <w:sz w:val="22"/>
                <w:u w:val="single"/>
                <w14:ligatures w14:val="none"/>
              </w:rPr>
              <w:t>통신</w:t>
            </w:r>
            <w:r w:rsidRPr="004162D9"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  <w:br/>
            </w:r>
            <w:r w:rsidRPr="004162D9">
              <w:rPr>
                <w:rFonts w:ascii="맑은 고딕" w:eastAsia="맑은 고딕" w:hAnsi="맑은 고딕" w:cs="굴림" w:hint="eastAsia"/>
                <w:color w:val="0066FF"/>
                <w:kern w:val="0"/>
                <w:sz w:val="22"/>
                <w:u w:val="single"/>
                <w14:ligatures w14:val="none"/>
              </w:rPr>
              <w:t>사업자</w:t>
            </w:r>
          </w:p>
        </w:tc>
        <w:tc>
          <w:tcPr>
            <w:tcW w:w="5390" w:type="dxa"/>
            <w:tcBorders>
              <w:top w:val="nil"/>
              <w:left w:val="single" w:sz="8" w:space="0" w:color="A1A1A1"/>
              <w:bottom w:val="single" w:sz="2" w:space="0" w:color="808080" w:themeColor="background1" w:themeShade="80"/>
              <w:right w:val="single" w:sz="8" w:space="0" w:color="A1A1A1"/>
            </w:tcBorders>
            <w:shd w:val="clear" w:color="auto" w:fill="auto"/>
            <w:vAlign w:val="center"/>
          </w:tcPr>
          <w:p w14:paraId="5FADF4C1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66FF"/>
                <w:kern w:val="0"/>
                <w:sz w:val="22"/>
                <w:u w:val="single"/>
                <w14:ligatures w14:val="none"/>
              </w:rPr>
              <w:t>에스케이텔레콤㈜, ㈜케이티, ㈜엘지유플러스, 에스케이브로드밴드㈜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F937857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제재 소명,</w:t>
            </w:r>
            <w:r w:rsidRPr="004162D9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  <w:br/>
            </w: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자율규제</w:t>
            </w:r>
            <w:r w:rsidRPr="004162D9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  <w:br/>
            </w: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참여 이력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230EC254" w14:textId="61477392" w:rsid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(개인정보) 이름,</w:t>
            </w:r>
          </w:p>
          <w:p w14:paraId="477C6E7B" w14:textId="0841D9A6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휴대전화번호, 이메일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D297FB5" w14:textId="77777777" w:rsidR="004162D9" w:rsidRDefault="004162D9" w:rsidP="008B6BA1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제공 후 1년간</w:t>
            </w:r>
          </w:p>
          <w:p w14:paraId="0BA74C76" w14:textId="1E33A4B5" w:rsidR="004162D9" w:rsidRPr="004162D9" w:rsidRDefault="004162D9" w:rsidP="008B6BA1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보유</w:t>
            </w:r>
          </w:p>
        </w:tc>
      </w:tr>
      <w:tr w:rsidR="004162D9" w:rsidRPr="004162D9" w14:paraId="2A7CD3E7" w14:textId="77777777" w:rsidTr="004162D9">
        <w:trPr>
          <w:trHeight w:val="853"/>
        </w:trPr>
        <w:tc>
          <w:tcPr>
            <w:tcW w:w="1022" w:type="dxa"/>
            <w:tcBorders>
              <w:top w:val="single" w:sz="2" w:space="0" w:color="808080" w:themeColor="background1" w:themeShade="80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87081BF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66FF"/>
                <w:kern w:val="0"/>
                <w:sz w:val="22"/>
                <w:u w:val="single"/>
                <w14:ligatures w14:val="none"/>
              </w:rPr>
              <w:t>알뜰통신</w:t>
            </w:r>
          </w:p>
          <w:p w14:paraId="6F2E69EE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66FF"/>
                <w:kern w:val="0"/>
                <w:sz w:val="22"/>
                <w:u w:val="single"/>
                <w14:ligatures w14:val="none"/>
              </w:rPr>
              <w:t>사업자</w:t>
            </w:r>
          </w:p>
        </w:tc>
        <w:tc>
          <w:tcPr>
            <w:tcW w:w="5390" w:type="dxa"/>
            <w:tcBorders>
              <w:top w:val="single" w:sz="2" w:space="0" w:color="808080" w:themeColor="background1" w:themeShade="80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</w:tcPr>
          <w:p w14:paraId="4920A06C" w14:textId="77777777" w:rsidR="004162D9" w:rsidRPr="004162D9" w:rsidRDefault="004162D9" w:rsidP="004162D9">
            <w:pPr>
              <w:spacing w:after="0" w:line="240" w:lineRule="auto"/>
              <w:jc w:val="center"/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</w:pP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㈜미디어로그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세종텔레콤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㈜스마텔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㈜스테이지파이브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 w:hint="eastAsia"/>
                <w:color w:val="3366FF"/>
                <w:spacing w:val="-8"/>
                <w:w w:val="90"/>
                <w:sz w:val="22"/>
                <w:u w:val="single"/>
              </w:rPr>
              <w:t>에스케이텔링크</w:t>
            </w:r>
            <w:r w:rsidRPr="004162D9">
              <w:rPr>
                <w:rFonts w:asciiTheme="minorEastAsia" w:hAnsiTheme="minorEastAsia"/>
                <w:color w:val="3366FF"/>
                <w:spacing w:val="-8"/>
                <w:w w:val="90"/>
                <w:sz w:val="22"/>
                <w:u w:val="single"/>
              </w:rPr>
              <w:t>㈜,</w:t>
            </w:r>
            <w:r w:rsidRPr="004162D9">
              <w:rPr>
                <w:rFonts w:asciiTheme="minorEastAsia" w:hAnsiTheme="minorEastAsia"/>
                <w:color w:val="3366FF"/>
                <w:spacing w:val="-8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 w:hint="eastAsia"/>
                <w:color w:val="3366FF"/>
                <w:spacing w:val="-8"/>
                <w:w w:val="90"/>
                <w:sz w:val="22"/>
                <w:u w:val="single"/>
              </w:rPr>
              <w:t>에이씨엔코리아</w:t>
            </w:r>
            <w:r w:rsidRPr="004162D9">
              <w:rPr>
                <w:rFonts w:asciiTheme="minorEastAsia" w:hAnsiTheme="minorEastAsia"/>
                <w:color w:val="3366FF"/>
                <w:spacing w:val="-8"/>
                <w:w w:val="90"/>
                <w:sz w:val="22"/>
                <w:u w:val="single"/>
              </w:rPr>
              <w:t>㈜</w:t>
            </w:r>
            <w:r w:rsidRPr="004162D9">
              <w:rPr>
                <w:rFonts w:asciiTheme="minorEastAsia" w:hAnsiTheme="minorEastAsia" w:hint="eastAsia"/>
                <w:color w:val="3366FF"/>
                <w:spacing w:val="-8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spacing w:val="-8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㈜엘지헬로비전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</w:p>
          <w:p w14:paraId="187BDBBC" w14:textId="03B71E36" w:rsidR="004162D9" w:rsidRPr="004162D9" w:rsidRDefault="004162D9" w:rsidP="004162D9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66FF"/>
                <w:kern w:val="0"/>
                <w:sz w:val="22"/>
                <w:u w:val="single"/>
                <w14:ligatures w14:val="none"/>
              </w:rPr>
            </w:pP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㈜유니컴즈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㈜케이티엠모바일</w:t>
            </w:r>
            <w:r w:rsidRPr="004162D9">
              <w:rPr>
                <w:rFonts w:asciiTheme="minorEastAsia" w:hAnsiTheme="minorEastAsia" w:hint="eastAsia"/>
                <w:color w:val="3366FF"/>
                <w:w w:val="90"/>
                <w:sz w:val="22"/>
                <w:u w:val="single"/>
              </w:rPr>
              <w:t>,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 xml:space="preserve"> </w:t>
            </w:r>
            <w:r w:rsidRPr="004162D9">
              <w:rPr>
                <w:rFonts w:asciiTheme="minorEastAsia" w:hAnsiTheme="minorEastAsia"/>
                <w:color w:val="3366FF"/>
                <w:w w:val="90"/>
                <w:sz w:val="22"/>
                <w:u w:val="single"/>
              </w:rPr>
              <w:t>㈜프리텔레콤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62A97FEE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1B9DB5FD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(사업자정보) 상호명, 대표자명, 사업자등록번호,</w:t>
            </w:r>
            <w:r w:rsidRPr="004162D9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  <w:t xml:space="preserve"> </w:t>
            </w:r>
            <w:r w:rsidRPr="004162D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14:ligatures w14:val="none"/>
              </w:rPr>
              <w:t>주소, 자율규체 참여 내용, KP-code, KL-code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0C5B6D4D" w14:textId="77777777" w:rsidR="004162D9" w:rsidRPr="004162D9" w:rsidRDefault="004162D9" w:rsidP="008B6B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  <w14:ligatures w14:val="none"/>
              </w:rPr>
            </w:pPr>
          </w:p>
        </w:tc>
      </w:tr>
    </w:tbl>
    <w:p w14:paraId="2B023053" w14:textId="77777777" w:rsidR="004162D9" w:rsidRPr="004162D9" w:rsidRDefault="004162D9" w:rsidP="002B6CCD">
      <w:pPr>
        <w:rPr>
          <w:rFonts w:ascii="inherit" w:hAnsi="inherit"/>
          <w:color w:val="000000"/>
          <w:sz w:val="21"/>
          <w:szCs w:val="21"/>
        </w:rPr>
      </w:pPr>
    </w:p>
    <w:p w14:paraId="7434F092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맑은 고딕" w:eastAsia="맑은 고딕" w:hAnsi="맑은 고딕" w:cs="맑은 고딕" w:hint="eastAsia"/>
          <w:color w:val="000000"/>
          <w:sz w:val="21"/>
          <w:szCs w:val="21"/>
        </w:rPr>
        <w:t>※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자율규제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참여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이력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확인을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사업자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정보가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제공되고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현장점검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거부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제재소명을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됩니다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2DFDF9DD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bookmarkStart w:id="4" w:name="_Hlk172794239"/>
      <w:r w:rsidRPr="00055296">
        <w:rPr>
          <w:rFonts w:ascii="inherit" w:hAnsi="inherit"/>
        </w:rPr>
        <w:t>개인정보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처리의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위탁</w:t>
      </w:r>
      <w:bookmarkEnd w:id="4"/>
    </w:p>
    <w:p w14:paraId="036771A0" w14:textId="77777777" w:rsid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아래와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같이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업무를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위탁하고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tbl>
      <w:tblPr>
        <w:tblW w:w="13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76"/>
        <w:gridCol w:w="3266"/>
      </w:tblGrid>
      <w:tr w:rsidR="00135068" w:rsidRPr="00135068" w14:paraId="3A9DF45E" w14:textId="77777777" w:rsidTr="00135068">
        <w:trPr>
          <w:trHeight w:val="345"/>
        </w:trPr>
        <w:tc>
          <w:tcPr>
            <w:tcW w:w="10376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3F571641" w14:textId="3E12433F" w:rsidR="00135068" w:rsidRPr="00135068" w:rsidRDefault="00B062C5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555555"/>
                <w:kern w:val="0"/>
                <w:sz w:val="21"/>
                <w:szCs w:val="21"/>
                <w14:ligatures w14:val="none"/>
              </w:rPr>
            </w:pPr>
            <w:bookmarkStart w:id="5" w:name="_Hlk172794373"/>
            <w:r>
              <w:rPr>
                <w:rFonts w:ascii="굴림" w:eastAsia="굴림" w:hAnsi="굴림" w:cs="굴림" w:hint="eastAsia"/>
                <w:color w:val="555555"/>
                <w:kern w:val="0"/>
                <w:sz w:val="21"/>
                <w:szCs w:val="21"/>
                <w14:ligatures w14:val="none"/>
              </w:rPr>
              <w:t>위탁업무 내용</w:t>
            </w:r>
          </w:p>
        </w:tc>
        <w:tc>
          <w:tcPr>
            <w:tcW w:w="3266" w:type="dxa"/>
            <w:tcBorders>
              <w:top w:val="single" w:sz="8" w:space="0" w:color="A1A1A1"/>
              <w:left w:val="nil"/>
              <w:bottom w:val="single" w:sz="8" w:space="0" w:color="A1A1A1"/>
              <w:right w:val="single" w:sz="8" w:space="0" w:color="A1A1A1"/>
            </w:tcBorders>
            <w:shd w:val="clear" w:color="000000" w:fill="DDDDDD"/>
            <w:vAlign w:val="center"/>
            <w:hideMark/>
          </w:tcPr>
          <w:p w14:paraId="0AFD832C" w14:textId="77777777" w:rsidR="00135068" w:rsidRPr="00135068" w:rsidRDefault="00135068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555555"/>
                <w:kern w:val="0"/>
                <w:sz w:val="21"/>
                <w:szCs w:val="21"/>
                <w14:ligatures w14:val="none"/>
              </w:rPr>
            </w:pPr>
            <w:r w:rsidRPr="00135068">
              <w:rPr>
                <w:rFonts w:ascii="굴림" w:eastAsia="굴림" w:hAnsi="굴림" w:cs="굴림" w:hint="eastAsia"/>
                <w:color w:val="555555"/>
                <w:kern w:val="0"/>
                <w:sz w:val="21"/>
                <w:szCs w:val="21"/>
                <w14:ligatures w14:val="none"/>
              </w:rPr>
              <w:t>수탁업체</w:t>
            </w:r>
          </w:p>
        </w:tc>
      </w:tr>
      <w:tr w:rsidR="00C12BF9" w:rsidRPr="00135068" w14:paraId="17AFB85E" w14:textId="77777777" w:rsidTr="00652547">
        <w:trPr>
          <w:trHeight w:val="726"/>
        </w:trPr>
        <w:tc>
          <w:tcPr>
            <w:tcW w:w="10376" w:type="dxa"/>
            <w:tcBorders>
              <w:top w:val="nil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vAlign w:val="center"/>
            <w:hideMark/>
          </w:tcPr>
          <w:p w14:paraId="58B49BA1" w14:textId="15C97580" w:rsidR="00C12BF9" w:rsidRPr="00C12BF9" w:rsidRDefault="00C12BF9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통신분야</w:t>
            </w: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개인정보보호</w:t>
            </w: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자율규제</w:t>
            </w: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지역본부</w:t>
            </w: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업무(교육 및 자율규제 안내,</w:t>
            </w:r>
            <w:r w:rsidRPr="00C12BF9"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자율점검,</w:t>
            </w:r>
            <w:r w:rsidRPr="00C12BF9"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컨설팅,</w:t>
            </w:r>
            <w:r w:rsidRPr="00C12BF9"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현장점검)</w:t>
            </w:r>
          </w:p>
        </w:tc>
        <w:tc>
          <w:tcPr>
            <w:tcW w:w="3266" w:type="dxa"/>
            <w:tcBorders>
              <w:top w:val="nil"/>
              <w:left w:val="nil"/>
              <w:right w:val="single" w:sz="8" w:space="0" w:color="A1A1A1"/>
            </w:tcBorders>
            <w:shd w:val="clear" w:color="auto" w:fill="auto"/>
            <w:vAlign w:val="center"/>
          </w:tcPr>
          <w:p w14:paraId="468A8480" w14:textId="77777777" w:rsidR="00C12BF9" w:rsidRPr="00C12BF9" w:rsidRDefault="00C12BF9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㈔방송통신이용자보호협회</w:t>
            </w:r>
          </w:p>
          <w:p w14:paraId="23C35565" w14:textId="4B09F226" w:rsidR="00C12BF9" w:rsidRPr="00C12BF9" w:rsidRDefault="00C12BF9" w:rsidP="0013506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Times New Roman" w:hint="eastAsia"/>
                <w:kern w:val="0"/>
                <w:sz w:val="21"/>
                <w:szCs w:val="21"/>
                <w14:ligatures w14:val="none"/>
              </w:rPr>
              <w:t>㈜한국기업보안</w:t>
            </w:r>
          </w:p>
        </w:tc>
      </w:tr>
      <w:tr w:rsidR="000E3E26" w:rsidRPr="00135068" w14:paraId="710A5257" w14:textId="77777777" w:rsidTr="000E3E26">
        <w:trPr>
          <w:trHeight w:val="345"/>
        </w:trPr>
        <w:tc>
          <w:tcPr>
            <w:tcW w:w="10376" w:type="dxa"/>
            <w:tcBorders>
              <w:top w:val="nil"/>
              <w:left w:val="single" w:sz="8" w:space="0" w:color="A1A1A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3EB2E" w14:textId="27905CFC" w:rsidR="000E3E26" w:rsidRPr="00C12BF9" w:rsidRDefault="000E3E26" w:rsidP="001350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 xml:space="preserve">자율규제 홈페이지 유지·보수, DB 관리 </w:t>
            </w:r>
          </w:p>
        </w:tc>
        <w:tc>
          <w:tcPr>
            <w:tcW w:w="32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8" w:space="0" w:color="A1A1A1"/>
            </w:tcBorders>
            <w:shd w:val="clear" w:color="auto" w:fill="auto"/>
            <w:vAlign w:val="center"/>
          </w:tcPr>
          <w:p w14:paraId="76D1FE01" w14:textId="4D987E8E" w:rsidR="000E3E26" w:rsidRPr="00C12BF9" w:rsidRDefault="000E3E26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>㈜</w:t>
            </w:r>
            <w:r w:rsidRPr="00C12BF9">
              <w:rPr>
                <w:rFonts w:asciiTheme="minorEastAsia" w:hAnsiTheme="minorEastAsia" w:cs="Times New Roman" w:hint="eastAsia"/>
                <w:kern w:val="0"/>
                <w:sz w:val="21"/>
                <w:szCs w:val="21"/>
                <w14:ligatures w14:val="none"/>
              </w:rPr>
              <w:t>한국콘텐츠데이터</w:t>
            </w:r>
          </w:p>
        </w:tc>
      </w:tr>
      <w:tr w:rsidR="000E3E26" w:rsidRPr="00135068" w14:paraId="5568A18F" w14:textId="77777777" w:rsidTr="000E3E26">
        <w:trPr>
          <w:trHeight w:val="345"/>
        </w:trPr>
        <w:tc>
          <w:tcPr>
            <w:tcW w:w="10376" w:type="dxa"/>
            <w:tcBorders>
              <w:top w:val="single" w:sz="4" w:space="0" w:color="A6A6A6" w:themeColor="background1" w:themeShade="A6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vAlign w:val="center"/>
          </w:tcPr>
          <w:p w14:paraId="63A94539" w14:textId="5C40B75C" w:rsidR="000E3E26" w:rsidRPr="00C12BF9" w:rsidRDefault="000E3E26" w:rsidP="001350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굴림" w:hint="eastAsia"/>
                <w:kern w:val="0"/>
                <w:sz w:val="21"/>
                <w:szCs w:val="21"/>
                <w14:ligatures w14:val="none"/>
              </w:rPr>
              <w:t>점검지원시스템 유지·보수, DB 관리</w:t>
            </w:r>
          </w:p>
        </w:tc>
        <w:tc>
          <w:tcPr>
            <w:tcW w:w="326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1A1A1"/>
            </w:tcBorders>
            <w:shd w:val="clear" w:color="auto" w:fill="auto"/>
            <w:vAlign w:val="center"/>
          </w:tcPr>
          <w:p w14:paraId="6FD18F05" w14:textId="54CF31BC" w:rsidR="000E3E26" w:rsidRPr="00C12BF9" w:rsidRDefault="000E3E26" w:rsidP="00135068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</w:pPr>
            <w:r w:rsidRPr="00C12BF9">
              <w:rPr>
                <w:rFonts w:asciiTheme="minorEastAsia" w:hAnsiTheme="minorEastAsia" w:cs="Times New Roman"/>
                <w:kern w:val="0"/>
                <w:sz w:val="21"/>
                <w:szCs w:val="21"/>
                <w14:ligatures w14:val="none"/>
              </w:rPr>
              <w:t>㈜</w:t>
            </w:r>
            <w:r w:rsidRPr="00C12BF9">
              <w:rPr>
                <w:rFonts w:asciiTheme="minorEastAsia" w:hAnsiTheme="minorEastAsia" w:cs="Times New Roman" w:hint="eastAsia"/>
                <w:kern w:val="0"/>
                <w:sz w:val="21"/>
                <w:szCs w:val="21"/>
                <w14:ligatures w14:val="none"/>
              </w:rPr>
              <w:t>행복한 곳간</w:t>
            </w:r>
          </w:p>
        </w:tc>
      </w:tr>
      <w:bookmarkEnd w:id="5"/>
    </w:tbl>
    <w:p w14:paraId="0FB03482" w14:textId="77777777" w:rsidR="00135068" w:rsidRPr="00055296" w:rsidRDefault="00135068" w:rsidP="002B6CCD">
      <w:pPr>
        <w:rPr>
          <w:rFonts w:ascii="inherit" w:hAnsi="inherit" w:hint="eastAsia"/>
          <w:color w:val="000000"/>
          <w:sz w:val="21"/>
          <w:szCs w:val="21"/>
        </w:rPr>
      </w:pPr>
    </w:p>
    <w:p w14:paraId="15607842" w14:textId="77777777" w:rsidR="00D05C6A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위탁계약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체결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보호법에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따라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위탁업무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수행목적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외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처리금지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기술적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관리적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보호조치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재위탁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제한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수탁자에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대한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관리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감독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손해배상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책임에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관한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사항을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계약서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문서에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명시하고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수탁자가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안전하게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처리하는지를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감독하고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420BF24F" w14:textId="65E1755E" w:rsid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위탁업무의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내용이나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수탁자가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변경될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경우에는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지체없이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본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처리방침을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통하여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공개하도록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하겠습니다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6BD4D7B9" w14:textId="5D360F92" w:rsidR="00F61D6B" w:rsidRPr="00C12BF9" w:rsidRDefault="00F61D6B" w:rsidP="002B6CCD">
      <w:pPr>
        <w:rPr>
          <w:rFonts w:ascii="inherit" w:hAnsi="inherit" w:hint="eastAsia"/>
        </w:rPr>
      </w:pPr>
      <w:r w:rsidRPr="00C12BF9">
        <w:rPr>
          <w:rFonts w:ascii="inherit" w:hAnsi="inherit"/>
        </w:rPr>
        <w:lastRenderedPageBreak/>
        <w:t xml:space="preserve">▶ </w:t>
      </w:r>
      <w:r w:rsidRPr="00C12BF9">
        <w:rPr>
          <w:rFonts w:ascii="inherit" w:hAnsi="inherit" w:hint="eastAsia"/>
        </w:rPr>
        <w:t>개인정보의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국외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이전에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관한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사항</w:t>
      </w:r>
    </w:p>
    <w:p w14:paraId="67856710" w14:textId="7647A249" w:rsidR="00F61D6B" w:rsidRPr="00C12BF9" w:rsidRDefault="00F61D6B" w:rsidP="002B6CCD">
      <w:pPr>
        <w:rPr>
          <w:rFonts w:ascii="inherit" w:hAnsi="inherit" w:hint="eastAsia"/>
          <w:sz w:val="21"/>
          <w:szCs w:val="21"/>
        </w:rPr>
      </w:pPr>
      <w:r w:rsidRPr="00C12BF9">
        <w:rPr>
          <w:rFonts w:ascii="inherit" w:hAnsi="inherit" w:hint="eastAsia"/>
        </w:rPr>
        <w:t>협회는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정보주체의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개인정보를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국외에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이전하지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않습니다</w:t>
      </w:r>
      <w:r w:rsidRPr="00C12BF9">
        <w:rPr>
          <w:rFonts w:ascii="inherit" w:hAnsi="inherit" w:hint="eastAsia"/>
        </w:rPr>
        <w:t>.</w:t>
      </w:r>
    </w:p>
    <w:p w14:paraId="5F5B919F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정보주체의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권리</w:t>
      </w:r>
      <w:r w:rsidRPr="00055296">
        <w:rPr>
          <w:rFonts w:ascii="inherit" w:hAnsi="inherit"/>
        </w:rPr>
        <w:t>·</w:t>
      </w:r>
      <w:r w:rsidRPr="00055296">
        <w:rPr>
          <w:rFonts w:ascii="inherit" w:hAnsi="inherit"/>
        </w:rPr>
        <w:t>의무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및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그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행사방법</w:t>
      </w:r>
    </w:p>
    <w:p w14:paraId="58692BE9" w14:textId="77777777" w:rsidR="00D05C6A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자율규제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홈페이지에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회원으로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가입한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정보주체는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언제든지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본인의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열람하거나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정정하실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3A97F30B" w14:textId="77777777" w:rsidR="00D05C6A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열람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정정하고자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경우에는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홈페이지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로그인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후</w:t>
      </w:r>
      <w:r w:rsidRPr="00055296">
        <w:rPr>
          <w:rFonts w:ascii="inherit" w:hAnsi="inherit"/>
          <w:color w:val="000000"/>
          <w:sz w:val="21"/>
          <w:szCs w:val="21"/>
        </w:rPr>
        <w:t xml:space="preserve"> “</w:t>
      </w:r>
      <w:r w:rsidRPr="00055296">
        <w:rPr>
          <w:rFonts w:ascii="inherit" w:hAnsi="inherit"/>
          <w:color w:val="000000"/>
          <w:sz w:val="21"/>
          <w:szCs w:val="21"/>
        </w:rPr>
        <w:t>마이페이지</w:t>
      </w:r>
      <w:r w:rsidRPr="00055296">
        <w:rPr>
          <w:rFonts w:ascii="inherit" w:hAnsi="inherit"/>
          <w:color w:val="000000"/>
          <w:sz w:val="21"/>
          <w:szCs w:val="21"/>
        </w:rPr>
        <w:t>”</w:t>
      </w:r>
      <w:r w:rsidRPr="00055296">
        <w:rPr>
          <w:rFonts w:ascii="inherit" w:hAnsi="inherit"/>
          <w:color w:val="000000"/>
          <w:sz w:val="21"/>
          <w:szCs w:val="21"/>
        </w:rPr>
        <w:t>탭을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통해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직접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열람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정정하실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10596FF0" w14:textId="77777777" w:rsidR="00D05C6A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앞의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내용에도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불구하고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협회의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통신분야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개인정보보호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자율규제에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참여한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정보주체는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협회에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대해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서면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전화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전자우편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모사전송</w:t>
      </w:r>
      <w:r w:rsidRPr="00055296">
        <w:rPr>
          <w:rFonts w:ascii="inherit" w:hAnsi="inherit"/>
          <w:color w:val="000000"/>
          <w:sz w:val="21"/>
          <w:szCs w:val="21"/>
        </w:rPr>
        <w:t>(FAX)</w:t>
      </w:r>
      <w:r w:rsidRPr="00055296">
        <w:rPr>
          <w:rFonts w:ascii="inherit" w:hAnsi="inherit"/>
          <w:color w:val="000000"/>
          <w:sz w:val="21"/>
          <w:szCs w:val="21"/>
        </w:rPr>
        <w:t>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통해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언제든지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열람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정정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삭제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처리정지를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요구할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있으며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이에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대해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지체없이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조치하겠습니다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65351DAB" w14:textId="77777777" w:rsidR="00D05C6A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정보주체가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오류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대한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정정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삭제를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요구한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경우에는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정정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삭제를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완료할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때까지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해당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이용하거나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제공하지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않습니다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7EB7239B" w14:textId="4A1EB323" w:rsidR="00D05C6A" w:rsidRPr="00C12BF9" w:rsidRDefault="00055296" w:rsidP="002B6CCD">
      <w:pPr>
        <w:rPr>
          <w:rFonts w:ascii="inherit" w:hAnsi="inherit" w:hint="eastAsia"/>
          <w:sz w:val="21"/>
          <w:szCs w:val="21"/>
        </w:rPr>
      </w:pPr>
      <w:r w:rsidRPr="00C12BF9">
        <w:rPr>
          <w:rFonts w:ascii="inherit" w:hAnsi="inherit"/>
          <w:sz w:val="21"/>
          <w:szCs w:val="21"/>
        </w:rPr>
        <w:t>개인정보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열람</w:t>
      </w:r>
      <w:r w:rsidRPr="00C12BF9">
        <w:rPr>
          <w:rFonts w:ascii="inherit" w:hAnsi="inherit"/>
          <w:sz w:val="21"/>
          <w:szCs w:val="21"/>
        </w:rPr>
        <w:t>·</w:t>
      </w:r>
      <w:r w:rsidRPr="00C12BF9">
        <w:rPr>
          <w:rFonts w:ascii="inherit" w:hAnsi="inherit"/>
          <w:sz w:val="21"/>
          <w:szCs w:val="21"/>
        </w:rPr>
        <w:t>정정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등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권리행사는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정보주체의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법정대리인이나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위임을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받은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자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등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대리인을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통하여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하실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수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있습니다</w:t>
      </w:r>
      <w:r w:rsidRPr="00C12BF9">
        <w:rPr>
          <w:rFonts w:ascii="inherit" w:hAnsi="inherit"/>
          <w:sz w:val="21"/>
          <w:szCs w:val="21"/>
        </w:rPr>
        <w:t xml:space="preserve">. </w:t>
      </w:r>
      <w:r w:rsidRPr="00C12BF9">
        <w:rPr>
          <w:rFonts w:ascii="inherit" w:hAnsi="inherit"/>
          <w:sz w:val="21"/>
          <w:szCs w:val="21"/>
        </w:rPr>
        <w:t>이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경우에는</w:t>
      </w:r>
      <w:r w:rsidRPr="00C12BF9">
        <w:rPr>
          <w:rFonts w:ascii="inherit" w:hAnsi="inherit"/>
          <w:sz w:val="21"/>
          <w:szCs w:val="21"/>
        </w:rPr>
        <w:t xml:space="preserve"> </w:t>
      </w:r>
      <w:r w:rsidR="000335E1" w:rsidRPr="00C12BF9">
        <w:rPr>
          <w:rFonts w:ascii="inherit" w:hAnsi="inherit"/>
          <w:sz w:val="21"/>
          <w:szCs w:val="21"/>
        </w:rPr>
        <w:t>“</w:t>
      </w:r>
      <w:r w:rsidRPr="00C12BF9">
        <w:rPr>
          <w:rFonts w:ascii="inherit" w:hAnsi="inherit"/>
          <w:sz w:val="21"/>
          <w:szCs w:val="21"/>
        </w:rPr>
        <w:t>개인정보</w:t>
      </w:r>
      <w:r w:rsidR="000335E1" w:rsidRPr="00C12BF9">
        <w:rPr>
          <w:rFonts w:ascii="inherit" w:hAnsi="inherit" w:hint="eastAsia"/>
          <w:sz w:val="21"/>
          <w:szCs w:val="21"/>
        </w:rPr>
        <w:t xml:space="preserve"> </w:t>
      </w:r>
      <w:r w:rsidR="000335E1" w:rsidRPr="00C12BF9">
        <w:rPr>
          <w:rFonts w:ascii="inherit" w:hAnsi="inherit" w:hint="eastAsia"/>
          <w:sz w:val="21"/>
          <w:szCs w:val="21"/>
        </w:rPr>
        <w:t>처리</w:t>
      </w:r>
      <w:r w:rsidR="000335E1" w:rsidRPr="00C12BF9">
        <w:rPr>
          <w:rFonts w:ascii="inherit" w:hAnsi="inherit" w:hint="eastAsia"/>
          <w:sz w:val="21"/>
          <w:szCs w:val="21"/>
        </w:rPr>
        <w:t xml:space="preserve"> </w:t>
      </w:r>
      <w:r w:rsidR="000335E1" w:rsidRPr="00C12BF9">
        <w:rPr>
          <w:rFonts w:ascii="inherit" w:hAnsi="inherit" w:hint="eastAsia"/>
          <w:sz w:val="21"/>
          <w:szCs w:val="21"/>
        </w:rPr>
        <w:t>방법에</w:t>
      </w:r>
      <w:r w:rsidR="000335E1" w:rsidRPr="00C12BF9">
        <w:rPr>
          <w:rFonts w:ascii="inherit" w:hAnsi="inherit" w:hint="eastAsia"/>
          <w:sz w:val="21"/>
          <w:szCs w:val="21"/>
        </w:rPr>
        <w:t xml:space="preserve"> </w:t>
      </w:r>
      <w:r w:rsidR="000335E1" w:rsidRPr="00C12BF9">
        <w:rPr>
          <w:rFonts w:ascii="inherit" w:hAnsi="inherit" w:hint="eastAsia"/>
          <w:sz w:val="21"/>
          <w:szCs w:val="21"/>
        </w:rPr>
        <w:t>관한</w:t>
      </w:r>
      <w:r w:rsidR="000335E1" w:rsidRPr="00C12BF9">
        <w:rPr>
          <w:rFonts w:ascii="inherit" w:hAnsi="inherit" w:hint="eastAsia"/>
          <w:sz w:val="21"/>
          <w:szCs w:val="21"/>
        </w:rPr>
        <w:t xml:space="preserve"> </w:t>
      </w:r>
      <w:r w:rsidR="000335E1" w:rsidRPr="00C12BF9">
        <w:rPr>
          <w:rFonts w:ascii="inherit" w:hAnsi="inherit" w:hint="eastAsia"/>
          <w:sz w:val="21"/>
          <w:szCs w:val="21"/>
        </w:rPr>
        <w:t>고시</w:t>
      </w:r>
      <w:r w:rsidR="000335E1" w:rsidRPr="00C12BF9">
        <w:rPr>
          <w:rFonts w:ascii="inherit" w:hAnsi="inherit"/>
          <w:sz w:val="21"/>
          <w:szCs w:val="21"/>
        </w:rPr>
        <w:t>”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별지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제</w:t>
      </w:r>
      <w:r w:rsidRPr="00C12BF9">
        <w:rPr>
          <w:rFonts w:ascii="inherit" w:hAnsi="inherit"/>
          <w:sz w:val="21"/>
          <w:szCs w:val="21"/>
        </w:rPr>
        <w:t>11</w:t>
      </w:r>
      <w:r w:rsidRPr="00C12BF9">
        <w:rPr>
          <w:rFonts w:ascii="inherit" w:hAnsi="inherit"/>
          <w:sz w:val="21"/>
          <w:szCs w:val="21"/>
        </w:rPr>
        <w:t>호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서식에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따른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위임장을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제출하여야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합니다</w:t>
      </w:r>
      <w:r w:rsidRPr="00C12BF9">
        <w:rPr>
          <w:rFonts w:ascii="inherit" w:hAnsi="inherit"/>
          <w:sz w:val="21"/>
          <w:szCs w:val="21"/>
        </w:rPr>
        <w:t xml:space="preserve">. </w:t>
      </w:r>
    </w:p>
    <w:p w14:paraId="56EE6131" w14:textId="41C0061B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정보주체는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보호법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관계법령을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위반하여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협회가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타인의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사생활을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침해하여서는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아니됩니다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12138C3D" w14:textId="3CDA1AAB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개인정보의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파기</w:t>
      </w:r>
    </w:p>
    <w:p w14:paraId="3E751525" w14:textId="77777777" w:rsidR="008640E1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보유기간의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경과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처리목적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달성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불필요하게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되었을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때에는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지체없이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해당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파기합니다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  <w:r w:rsidRPr="00055296">
        <w:rPr>
          <w:rFonts w:ascii="inherit" w:hAnsi="inherit"/>
          <w:color w:val="000000"/>
          <w:sz w:val="21"/>
          <w:szCs w:val="21"/>
        </w:rPr>
        <w:t>다만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법령에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따라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파기하지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않고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보존하여야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하는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경우에는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그러하지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않습니다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4F1F01C1" w14:textId="77777777" w:rsidR="008640E1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전자적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파일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형태로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기록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저장된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기록을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재생할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없는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방법을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이용하여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파기하고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종이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문서에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기록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저장된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분쇄기로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분쇄합니다</w:t>
      </w:r>
      <w:r w:rsidRPr="00055296">
        <w:rPr>
          <w:rFonts w:ascii="inherit" w:hAnsi="inherit"/>
          <w:color w:val="000000"/>
          <w:sz w:val="21"/>
          <w:szCs w:val="21"/>
        </w:rPr>
        <w:t xml:space="preserve">. </w:t>
      </w:r>
    </w:p>
    <w:p w14:paraId="46C6E274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개인정보의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안전성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확보조치</w:t>
      </w:r>
    </w:p>
    <w:p w14:paraId="56EA44E5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lastRenderedPageBreak/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분실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도난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유출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위조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변조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또는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훼손되지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아니하도록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보호법에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따라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안전성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확보에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필요한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기술적</w:t>
      </w:r>
      <w:r w:rsidRPr="00055296">
        <w:rPr>
          <w:rFonts w:ascii="inherit" w:hAnsi="inherit"/>
          <w:color w:val="000000"/>
          <w:sz w:val="21"/>
          <w:szCs w:val="21"/>
        </w:rPr>
        <w:t>·</w:t>
      </w:r>
      <w:r w:rsidRPr="00055296">
        <w:rPr>
          <w:rFonts w:ascii="inherit" w:hAnsi="inherit"/>
          <w:color w:val="000000"/>
          <w:sz w:val="21"/>
          <w:szCs w:val="21"/>
        </w:rPr>
        <w:t>관리적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물리적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안전조치를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취하고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7461ED57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개인정보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자동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수집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장치의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설치</w:t>
      </w:r>
      <w:r w:rsidRPr="00055296">
        <w:rPr>
          <w:rFonts w:ascii="inherit" w:hAnsi="inherit"/>
        </w:rPr>
        <w:t>·</w:t>
      </w:r>
      <w:r w:rsidRPr="00055296">
        <w:rPr>
          <w:rFonts w:ascii="inherit" w:hAnsi="inherit"/>
        </w:rPr>
        <w:t>운영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및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거부에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관한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사항</w:t>
      </w:r>
    </w:p>
    <w:p w14:paraId="1BD7D50C" w14:textId="793758E3" w:rsidR="00F61D6B" w:rsidRPr="00C12BF9" w:rsidRDefault="00055296" w:rsidP="002B6CCD">
      <w:pPr>
        <w:rPr>
          <w:rFonts w:ascii="inherit" w:hAnsi="inherit" w:hint="eastAsia"/>
          <w:sz w:val="21"/>
          <w:szCs w:val="21"/>
        </w:rPr>
      </w:pPr>
      <w:r w:rsidRPr="00C12BF9">
        <w:rPr>
          <w:rFonts w:ascii="inherit" w:hAnsi="inherit"/>
          <w:sz w:val="21"/>
          <w:szCs w:val="21"/>
        </w:rPr>
        <w:t>협회는</w:t>
      </w:r>
      <w:r w:rsidRPr="00C12BF9">
        <w:rPr>
          <w:rFonts w:ascii="inherit" w:hAnsi="inherit"/>
          <w:sz w:val="21"/>
          <w:szCs w:val="21"/>
        </w:rPr>
        <w:t xml:space="preserve"> </w:t>
      </w:r>
      <w:r w:rsidR="00F61D6B" w:rsidRPr="00C12BF9">
        <w:rPr>
          <w:rFonts w:ascii="inherit" w:hAnsi="inherit" w:hint="eastAsia"/>
          <w:sz w:val="21"/>
          <w:szCs w:val="21"/>
        </w:rPr>
        <w:t>정보주체의</w:t>
      </w:r>
      <w:r w:rsidR="00F61D6B" w:rsidRPr="00C12BF9">
        <w:rPr>
          <w:rFonts w:ascii="inherit" w:hAnsi="inherit" w:hint="eastAsia"/>
          <w:sz w:val="21"/>
          <w:szCs w:val="21"/>
        </w:rPr>
        <w:t xml:space="preserve"> </w:t>
      </w:r>
      <w:r w:rsidR="00F61D6B" w:rsidRPr="00C12BF9">
        <w:rPr>
          <w:rFonts w:ascii="inherit" w:hAnsi="inherit" w:hint="eastAsia"/>
          <w:sz w:val="21"/>
          <w:szCs w:val="21"/>
        </w:rPr>
        <w:t>이용정보를</w:t>
      </w:r>
      <w:r w:rsidR="00F61D6B" w:rsidRPr="00C12BF9">
        <w:rPr>
          <w:rFonts w:ascii="inherit" w:hAnsi="inherit" w:hint="eastAsia"/>
          <w:sz w:val="21"/>
          <w:szCs w:val="21"/>
        </w:rPr>
        <w:t xml:space="preserve"> </w:t>
      </w:r>
      <w:r w:rsidR="00F61D6B" w:rsidRPr="00C12BF9">
        <w:rPr>
          <w:rFonts w:ascii="inherit" w:hAnsi="inherit" w:hint="eastAsia"/>
          <w:sz w:val="21"/>
          <w:szCs w:val="21"/>
        </w:rPr>
        <w:t>저장하고</w:t>
      </w:r>
      <w:r w:rsidR="00F61D6B" w:rsidRPr="00C12BF9">
        <w:rPr>
          <w:rFonts w:ascii="inherit" w:hAnsi="inherit" w:hint="eastAsia"/>
          <w:sz w:val="21"/>
          <w:szCs w:val="21"/>
        </w:rPr>
        <w:t xml:space="preserve"> </w:t>
      </w:r>
      <w:r w:rsidR="00F61D6B" w:rsidRPr="00C12BF9">
        <w:rPr>
          <w:rFonts w:ascii="inherit" w:hAnsi="inherit" w:hint="eastAsia"/>
          <w:sz w:val="21"/>
          <w:szCs w:val="21"/>
        </w:rPr>
        <w:t>수시로</w:t>
      </w:r>
      <w:r w:rsidR="00F61D6B" w:rsidRPr="00C12BF9">
        <w:rPr>
          <w:rFonts w:ascii="inherit" w:hAnsi="inherit" w:hint="eastAsia"/>
          <w:sz w:val="21"/>
          <w:szCs w:val="21"/>
        </w:rPr>
        <w:t xml:space="preserve"> </w:t>
      </w:r>
      <w:r w:rsidR="00F61D6B" w:rsidRPr="00C12BF9">
        <w:rPr>
          <w:rFonts w:ascii="inherit" w:hAnsi="inherit" w:hint="eastAsia"/>
          <w:sz w:val="21"/>
          <w:szCs w:val="21"/>
        </w:rPr>
        <w:t>불러오는</w:t>
      </w:r>
      <w:r w:rsidR="00F61D6B"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'</w:t>
      </w:r>
      <w:r w:rsidRPr="00C12BF9">
        <w:rPr>
          <w:rFonts w:ascii="inherit" w:hAnsi="inherit"/>
          <w:sz w:val="21"/>
          <w:szCs w:val="21"/>
        </w:rPr>
        <w:t>쿠키</w:t>
      </w:r>
      <w:r w:rsidRPr="00C12BF9">
        <w:rPr>
          <w:rFonts w:ascii="inherit" w:hAnsi="inherit"/>
          <w:sz w:val="21"/>
          <w:szCs w:val="21"/>
        </w:rPr>
        <w:t>(cookie)'</w:t>
      </w:r>
      <w:r w:rsidRPr="00C12BF9">
        <w:rPr>
          <w:rFonts w:ascii="inherit" w:hAnsi="inherit"/>
          <w:sz w:val="21"/>
          <w:szCs w:val="21"/>
        </w:rPr>
        <w:t>를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사용하지</w:t>
      </w:r>
      <w:r w:rsidRPr="00C12BF9">
        <w:rPr>
          <w:rFonts w:ascii="inherit" w:hAnsi="inherit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않습니다</w:t>
      </w:r>
      <w:r w:rsidRPr="00C12BF9">
        <w:rPr>
          <w:rFonts w:ascii="inherit" w:hAnsi="inherit"/>
          <w:sz w:val="21"/>
          <w:szCs w:val="21"/>
        </w:rPr>
        <w:t xml:space="preserve">. </w:t>
      </w:r>
    </w:p>
    <w:p w14:paraId="6BDB0EE0" w14:textId="5083A1BE" w:rsidR="00055296" w:rsidRPr="00C12BF9" w:rsidRDefault="00F61D6B" w:rsidP="002B6CCD">
      <w:pPr>
        <w:rPr>
          <w:rFonts w:ascii="inherit" w:hAnsi="inherit" w:hint="eastAsia"/>
          <w:sz w:val="21"/>
          <w:szCs w:val="21"/>
        </w:rPr>
      </w:pPr>
      <w:r w:rsidRPr="00C12BF9">
        <w:rPr>
          <w:rFonts w:ascii="inherit" w:hAnsi="inherit" w:hint="eastAsia"/>
          <w:sz w:val="21"/>
          <w:szCs w:val="21"/>
        </w:rPr>
        <w:t>※</w:t>
      </w:r>
      <w:r w:rsidRPr="00C12BF9">
        <w:rPr>
          <w:rFonts w:ascii="inherit" w:hAnsi="inherit" w:hint="eastAsia"/>
          <w:sz w:val="21"/>
          <w:szCs w:val="21"/>
        </w:rPr>
        <w:t xml:space="preserve"> </w:t>
      </w:r>
      <w:r w:rsidRPr="00C12BF9">
        <w:rPr>
          <w:rFonts w:ascii="inherit" w:hAnsi="inherit"/>
          <w:sz w:val="21"/>
          <w:szCs w:val="21"/>
        </w:rPr>
        <w:t>'</w:t>
      </w:r>
      <w:r w:rsidRPr="00C12BF9">
        <w:rPr>
          <w:rFonts w:ascii="inherit" w:hAnsi="inherit"/>
          <w:sz w:val="21"/>
          <w:szCs w:val="21"/>
        </w:rPr>
        <w:t>쿠키</w:t>
      </w:r>
      <w:r w:rsidRPr="00C12BF9">
        <w:rPr>
          <w:rFonts w:ascii="inherit" w:hAnsi="inherit"/>
          <w:sz w:val="21"/>
          <w:szCs w:val="21"/>
        </w:rPr>
        <w:t>(cookie)'</w:t>
      </w:r>
      <w:r w:rsidR="00055296" w:rsidRPr="00C12BF9">
        <w:rPr>
          <w:rFonts w:ascii="inherit" w:hAnsi="inherit"/>
          <w:sz w:val="21"/>
          <w:szCs w:val="21"/>
        </w:rPr>
        <w:t>는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웹사이트를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운영하는데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이용되는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서버</w:t>
      </w:r>
      <w:r w:rsidR="00055296" w:rsidRPr="00C12BF9">
        <w:rPr>
          <w:rFonts w:ascii="inherit" w:hAnsi="inherit"/>
          <w:sz w:val="21"/>
          <w:szCs w:val="21"/>
        </w:rPr>
        <w:t>(http)</w:t>
      </w:r>
      <w:r w:rsidR="00055296" w:rsidRPr="00C12BF9">
        <w:rPr>
          <w:rFonts w:ascii="inherit" w:hAnsi="inherit"/>
          <w:sz w:val="21"/>
          <w:szCs w:val="21"/>
        </w:rPr>
        <w:t>가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이용자의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컴퓨터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브라우저에게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보내는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소량의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정보이며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이용자들의</w:t>
      </w:r>
      <w:r w:rsidR="00055296" w:rsidRPr="00C12BF9">
        <w:rPr>
          <w:rFonts w:ascii="inherit" w:hAnsi="inherit"/>
          <w:sz w:val="21"/>
          <w:szCs w:val="21"/>
        </w:rPr>
        <w:t xml:space="preserve"> PC </w:t>
      </w:r>
      <w:r w:rsidR="00055296" w:rsidRPr="00C12BF9">
        <w:rPr>
          <w:rFonts w:ascii="inherit" w:hAnsi="inherit"/>
          <w:sz w:val="21"/>
          <w:szCs w:val="21"/>
        </w:rPr>
        <w:t>컴퓨터내의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하드디스크에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저장되기도</w:t>
      </w:r>
      <w:r w:rsidR="00055296" w:rsidRPr="00C12BF9">
        <w:rPr>
          <w:rFonts w:ascii="inherit" w:hAnsi="inherit"/>
          <w:sz w:val="21"/>
          <w:szCs w:val="21"/>
        </w:rPr>
        <w:t xml:space="preserve"> </w:t>
      </w:r>
      <w:r w:rsidR="00055296" w:rsidRPr="00C12BF9">
        <w:rPr>
          <w:rFonts w:ascii="inherit" w:hAnsi="inherit"/>
          <w:sz w:val="21"/>
          <w:szCs w:val="21"/>
        </w:rPr>
        <w:t>합니다</w:t>
      </w:r>
      <w:r w:rsidR="00055296" w:rsidRPr="00C12BF9">
        <w:rPr>
          <w:rFonts w:ascii="inherit" w:hAnsi="inherit"/>
          <w:sz w:val="21"/>
          <w:szCs w:val="21"/>
        </w:rPr>
        <w:t>.</w:t>
      </w:r>
    </w:p>
    <w:p w14:paraId="0E952D6F" w14:textId="77584DCF" w:rsidR="00C94F24" w:rsidRPr="00C12BF9" w:rsidRDefault="00C94F24" w:rsidP="002B6CCD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▶ </w:t>
      </w:r>
      <w:r w:rsidRPr="00C12BF9">
        <w:rPr>
          <w:rFonts w:ascii="inherit" w:hAnsi="inherit" w:hint="eastAsia"/>
        </w:rPr>
        <w:t>행태정보의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수집·이용·제공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및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거부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등에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관한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사항</w:t>
      </w:r>
    </w:p>
    <w:p w14:paraId="59509AD2" w14:textId="768127CA" w:rsidR="00C94F24" w:rsidRPr="00C12BF9" w:rsidRDefault="00C94F24" w:rsidP="002B6CCD">
      <w:pPr>
        <w:rPr>
          <w:rFonts w:ascii="inherit" w:hAnsi="inherit" w:hint="eastAsia"/>
        </w:rPr>
      </w:pPr>
      <w:r w:rsidRPr="00C12BF9">
        <w:rPr>
          <w:rFonts w:ascii="inherit" w:hAnsi="inherit" w:hint="eastAsia"/>
        </w:rPr>
        <w:t>협회는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온라인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맞춤형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광고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등을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위한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행태정보를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수집·이용·제공하지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않습니다</w:t>
      </w:r>
      <w:r w:rsidRPr="00C12BF9">
        <w:rPr>
          <w:rFonts w:ascii="inherit" w:hAnsi="inherit" w:hint="eastAsia"/>
        </w:rPr>
        <w:t>.</w:t>
      </w:r>
    </w:p>
    <w:p w14:paraId="7073AC77" w14:textId="39B2742E" w:rsidR="00C94F24" w:rsidRPr="00C12BF9" w:rsidRDefault="00055296" w:rsidP="002B6CCD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▶ </w:t>
      </w:r>
      <w:r w:rsidR="00C94F24" w:rsidRPr="00C12BF9">
        <w:rPr>
          <w:rFonts w:ascii="inherit" w:hAnsi="inherit" w:hint="eastAsia"/>
        </w:rPr>
        <w:t>추가적인</w:t>
      </w:r>
      <w:r w:rsidR="00C94F24" w:rsidRPr="00C12BF9">
        <w:rPr>
          <w:rFonts w:ascii="inherit" w:hAnsi="inherit" w:hint="eastAsia"/>
        </w:rPr>
        <w:t xml:space="preserve"> </w:t>
      </w:r>
      <w:r w:rsidR="00C94F24" w:rsidRPr="00C12BF9">
        <w:rPr>
          <w:rFonts w:ascii="inherit" w:hAnsi="inherit" w:hint="eastAsia"/>
        </w:rPr>
        <w:t>이용·제공</w:t>
      </w:r>
      <w:r w:rsidR="00C94F24" w:rsidRPr="00C12BF9">
        <w:rPr>
          <w:rFonts w:ascii="inherit" w:hAnsi="inherit" w:hint="eastAsia"/>
        </w:rPr>
        <w:t xml:space="preserve"> </w:t>
      </w:r>
      <w:r w:rsidR="00C94F24" w:rsidRPr="00C12BF9">
        <w:rPr>
          <w:rFonts w:ascii="inherit" w:hAnsi="inherit" w:hint="eastAsia"/>
        </w:rPr>
        <w:t>판단기준</w:t>
      </w:r>
    </w:p>
    <w:p w14:paraId="790F23B6" w14:textId="0D3E7213" w:rsidR="00C94F24" w:rsidRPr="00C12BF9" w:rsidRDefault="00C94F24" w:rsidP="002B6CCD">
      <w:pPr>
        <w:rPr>
          <w:rFonts w:ascii="inherit" w:hAnsi="inherit" w:hint="eastAsia"/>
        </w:rPr>
      </w:pPr>
      <w:r w:rsidRPr="00C12BF9">
        <w:rPr>
          <w:rFonts w:ascii="inherit" w:hAnsi="inherit" w:hint="eastAsia"/>
        </w:rPr>
        <w:t>협회는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hint="eastAsia"/>
          <w:sz w:val="21"/>
          <w:szCs w:val="21"/>
        </w:rPr>
        <w:t>「개인정보 보호법」제1</w:t>
      </w:r>
      <w:r w:rsidRPr="00C12BF9">
        <w:rPr>
          <w:sz w:val="21"/>
          <w:szCs w:val="21"/>
        </w:rPr>
        <w:t>5</w:t>
      </w:r>
      <w:r w:rsidRPr="00C12BF9">
        <w:rPr>
          <w:rFonts w:hint="eastAsia"/>
          <w:sz w:val="21"/>
          <w:szCs w:val="21"/>
        </w:rPr>
        <w:t>조제3항 및 제1</w:t>
      </w:r>
      <w:r w:rsidRPr="00C12BF9">
        <w:rPr>
          <w:sz w:val="21"/>
          <w:szCs w:val="21"/>
        </w:rPr>
        <w:t>7</w:t>
      </w:r>
      <w:r w:rsidRPr="00C12BF9">
        <w:rPr>
          <w:rFonts w:hint="eastAsia"/>
          <w:sz w:val="21"/>
          <w:szCs w:val="21"/>
        </w:rPr>
        <w:t>조제4항과 같은법 시행령 제1</w:t>
      </w:r>
      <w:r w:rsidRPr="00C12BF9">
        <w:rPr>
          <w:sz w:val="21"/>
          <w:szCs w:val="21"/>
        </w:rPr>
        <w:t>4</w:t>
      </w:r>
      <w:r w:rsidRPr="00C12BF9">
        <w:rPr>
          <w:rFonts w:hint="eastAsia"/>
          <w:sz w:val="21"/>
          <w:szCs w:val="21"/>
        </w:rPr>
        <w:t xml:space="preserve">조의2에 따른 사항을 고려하여 정보주체의 동의 없이 개인정보를 추가적으로 </w:t>
      </w:r>
      <w:r w:rsidRPr="00C12BF9">
        <w:rPr>
          <w:rFonts w:ascii="inherit" w:hAnsi="inherit" w:hint="eastAsia"/>
        </w:rPr>
        <w:t>이용·제공할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있습니다</w:t>
      </w:r>
      <w:r w:rsidRPr="00C12BF9">
        <w:rPr>
          <w:rFonts w:ascii="inherit" w:hAnsi="inherit" w:hint="eastAsia"/>
        </w:rPr>
        <w:t>.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 w:hint="eastAsia"/>
        </w:rPr>
        <w:t>이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경우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협회는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다음의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사항을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고려합니다</w:t>
      </w:r>
      <w:r w:rsidRPr="00C12BF9">
        <w:rPr>
          <w:rFonts w:ascii="inherit" w:hAnsi="inherit" w:hint="eastAsia"/>
        </w:rPr>
        <w:t>.</w:t>
      </w:r>
    </w:p>
    <w:p w14:paraId="448A9756" w14:textId="6B9C6B7D" w:rsidR="00C94F24" w:rsidRPr="00C12BF9" w:rsidRDefault="008D323D" w:rsidP="00C94F24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o </w:t>
      </w:r>
      <w:r w:rsidR="00C94F24" w:rsidRPr="00C12BF9">
        <w:rPr>
          <w:rFonts w:ascii="inherit" w:hAnsi="inherit"/>
        </w:rPr>
        <w:t>개인정보를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추가적으로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이용</w:t>
      </w:r>
      <w:r w:rsidR="00C94F24" w:rsidRPr="00C12BF9">
        <w:rPr>
          <w:rFonts w:ascii="inherit" w:hAnsi="inherit"/>
        </w:rPr>
        <w:t>·</w:t>
      </w:r>
      <w:r w:rsidR="00C94F24" w:rsidRPr="00C12BF9">
        <w:rPr>
          <w:rFonts w:ascii="inherit" w:hAnsi="inherit"/>
        </w:rPr>
        <w:t>제공하려는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목적이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당초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수집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목적과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관련성이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있는지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여부</w:t>
      </w:r>
    </w:p>
    <w:p w14:paraId="0FF4389E" w14:textId="2C9BBFC0" w:rsidR="00C94F24" w:rsidRPr="00C12BF9" w:rsidRDefault="00C94F24" w:rsidP="00C94F24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o </w:t>
      </w:r>
      <w:r w:rsidRPr="00C12BF9">
        <w:rPr>
          <w:rFonts w:ascii="inherit" w:hAnsi="inherit"/>
        </w:rPr>
        <w:t>개인정보를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수집한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정황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또는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처리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관행에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비추어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볼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때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추가적인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이용</w:t>
      </w:r>
      <w:r w:rsidRPr="00C12BF9">
        <w:rPr>
          <w:rFonts w:ascii="inherit" w:hAnsi="inherit"/>
        </w:rPr>
        <w:t>·</w:t>
      </w:r>
      <w:r w:rsidRPr="00C12BF9">
        <w:rPr>
          <w:rFonts w:ascii="inherit" w:hAnsi="inherit"/>
        </w:rPr>
        <w:t>제공에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대한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예측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가능성이</w:t>
      </w:r>
      <w:r w:rsidRPr="00C12BF9">
        <w:rPr>
          <w:rFonts w:ascii="inherit" w:hAnsi="inherit" w:hint="eastAsia"/>
        </w:rPr>
        <w:t xml:space="preserve"> </w:t>
      </w:r>
      <w:r w:rsidRPr="00C12BF9">
        <w:rPr>
          <w:rFonts w:ascii="inherit" w:hAnsi="inherit" w:hint="eastAsia"/>
        </w:rPr>
        <w:t>있는지</w:t>
      </w:r>
      <w:r w:rsidRPr="00C12BF9">
        <w:rPr>
          <w:rFonts w:ascii="inherit" w:hAnsi="inherit"/>
        </w:rPr>
        <w:t xml:space="preserve"> </w:t>
      </w:r>
      <w:r w:rsidRPr="00C12BF9">
        <w:rPr>
          <w:rFonts w:ascii="inherit" w:hAnsi="inherit"/>
        </w:rPr>
        <w:t>여부</w:t>
      </w:r>
    </w:p>
    <w:p w14:paraId="272CAE3C" w14:textId="47479E3A" w:rsidR="00C94F24" w:rsidRPr="00C12BF9" w:rsidRDefault="008D323D" w:rsidP="00C94F24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o </w:t>
      </w:r>
      <w:r w:rsidR="00C94F24" w:rsidRPr="00C12BF9">
        <w:rPr>
          <w:rFonts w:ascii="inherit" w:hAnsi="inherit"/>
        </w:rPr>
        <w:t>개인정보의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추가적인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이용</w:t>
      </w:r>
      <w:r w:rsidR="00C94F24" w:rsidRPr="00C12BF9">
        <w:rPr>
          <w:rFonts w:ascii="inherit" w:hAnsi="inherit"/>
        </w:rPr>
        <w:t>·</w:t>
      </w:r>
      <w:r w:rsidR="00C94F24" w:rsidRPr="00C12BF9">
        <w:rPr>
          <w:rFonts w:ascii="inherit" w:hAnsi="inherit"/>
        </w:rPr>
        <w:t>제공이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정보주체의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이익을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부당하게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침해하는지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여부</w:t>
      </w:r>
    </w:p>
    <w:p w14:paraId="4C05A10F" w14:textId="4E5CDBCE" w:rsidR="00C94F24" w:rsidRPr="00C12BF9" w:rsidRDefault="008D323D" w:rsidP="00C94F24">
      <w:pPr>
        <w:rPr>
          <w:rFonts w:ascii="inherit" w:hAnsi="inherit" w:hint="eastAsia"/>
        </w:rPr>
      </w:pPr>
      <w:r w:rsidRPr="00C12BF9">
        <w:rPr>
          <w:rFonts w:ascii="inherit" w:hAnsi="inherit"/>
        </w:rPr>
        <w:t xml:space="preserve">o </w:t>
      </w:r>
      <w:r w:rsidR="00C94F24" w:rsidRPr="00C12BF9">
        <w:rPr>
          <w:rFonts w:ascii="inherit" w:hAnsi="inherit"/>
        </w:rPr>
        <w:t>가명처리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또는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암호화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등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안전성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확보에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필요한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조치를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하였는지</w:t>
      </w:r>
      <w:r w:rsidR="00C94F24" w:rsidRPr="00C12BF9">
        <w:rPr>
          <w:rFonts w:ascii="inherit" w:hAnsi="inherit"/>
        </w:rPr>
        <w:t xml:space="preserve"> </w:t>
      </w:r>
      <w:r w:rsidR="00C94F24" w:rsidRPr="00C12BF9">
        <w:rPr>
          <w:rFonts w:ascii="inherit" w:hAnsi="inherit"/>
        </w:rPr>
        <w:t>여부</w:t>
      </w:r>
    </w:p>
    <w:p w14:paraId="4DD69359" w14:textId="282821CB" w:rsidR="00055296" w:rsidRPr="00055296" w:rsidRDefault="00C94F24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>▶</w:t>
      </w:r>
      <w:r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개인정보보호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책임자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및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열람</w:t>
      </w:r>
      <w:r w:rsidR="00055296" w:rsidRPr="00055296">
        <w:rPr>
          <w:rFonts w:ascii="MS Gothic" w:eastAsia="MS Gothic" w:hAnsi="MS Gothic" w:cs="MS Gothic" w:hint="eastAsia"/>
        </w:rPr>
        <w:t>‧</w:t>
      </w:r>
      <w:r w:rsidR="00055296" w:rsidRPr="00055296">
        <w:rPr>
          <w:rFonts w:ascii="inherit" w:hAnsi="inherit"/>
        </w:rPr>
        <w:t>청구를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접수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처리하는</w:t>
      </w:r>
      <w:r w:rsidR="00055296" w:rsidRPr="00055296">
        <w:rPr>
          <w:rFonts w:ascii="inherit" w:hAnsi="inherit"/>
        </w:rPr>
        <w:t xml:space="preserve"> </w:t>
      </w:r>
      <w:r w:rsidR="00055296" w:rsidRPr="00055296">
        <w:rPr>
          <w:rFonts w:ascii="inherit" w:hAnsi="inherit"/>
        </w:rPr>
        <w:t>부서</w:t>
      </w:r>
    </w:p>
    <w:p w14:paraId="3BDF8D6E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협회는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관한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업무를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총괄해서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책임지고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관련된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정보주체의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불만처리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및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피해구제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위하여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아래와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같이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보호책임자를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지정하고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tbl>
      <w:tblPr>
        <w:tblW w:w="13103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0570"/>
      </w:tblGrid>
      <w:tr w:rsidR="00055296" w:rsidRPr="00055296" w14:paraId="110FF4A3" w14:textId="77777777" w:rsidTr="00055296">
        <w:trPr>
          <w:tblHeader/>
        </w:trPr>
        <w:tc>
          <w:tcPr>
            <w:tcW w:w="0" w:type="auto"/>
            <w:gridSpan w:val="2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DDDDD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0A419579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lastRenderedPageBreak/>
              <w:t>개인정보보호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책임자</w:t>
            </w:r>
          </w:p>
        </w:tc>
      </w:tr>
      <w:tr w:rsidR="00055296" w:rsidRPr="00055296" w14:paraId="26593EE7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28D51A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성명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840FA7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박찬휘</w:t>
            </w:r>
          </w:p>
        </w:tc>
      </w:tr>
      <w:tr w:rsidR="00055296" w:rsidRPr="00055296" w14:paraId="40554561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CEF776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직책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F85803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총괄본부장</w:t>
            </w:r>
          </w:p>
        </w:tc>
      </w:tr>
      <w:tr w:rsidR="00055296" w:rsidRPr="00055296" w14:paraId="41A56577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536F5C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연락처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3B1483" w14:textId="77777777" w:rsidR="008640E1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333333"/>
                <w:sz w:val="21"/>
                <w:szCs w:val="21"/>
                <w:u w:val="single"/>
                <w:bdr w:val="none" w:sz="0" w:space="0" w:color="auto" w:frame="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(02) 550-9573</w:t>
            </w:r>
            <w:r w:rsidR="008640E1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, </w:t>
            </w:r>
            <w:hyperlink r:id="rId7" w:tooltip="mail" w:history="1">
              <w:r w:rsidRPr="00055296">
                <w:rPr>
                  <w:rFonts w:ascii="inherit" w:eastAsia="굴림" w:hAnsi="inherit"/>
                  <w:color w:val="333333"/>
                  <w:sz w:val="21"/>
                  <w:szCs w:val="21"/>
                  <w:u w:val="single"/>
                  <w:bdr w:val="none" w:sz="0" w:space="0" w:color="auto" w:frame="1"/>
                </w:rPr>
                <w:t>kgt@opa.or.kr</w:t>
              </w:r>
            </w:hyperlink>
            <w:r w:rsidR="008640E1">
              <w:rPr>
                <w:rFonts w:ascii="inherit" w:eastAsia="굴림" w:hAnsi="inherit"/>
                <w:color w:val="333333"/>
                <w:sz w:val="21"/>
                <w:szCs w:val="21"/>
                <w:u w:val="single"/>
                <w:bdr w:val="none" w:sz="0" w:space="0" w:color="auto" w:frame="1"/>
              </w:rPr>
              <w:t xml:space="preserve"> </w:t>
            </w:r>
          </w:p>
          <w:p w14:paraId="75E3DD15" w14:textId="4A46E139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맑은 고딕" w:eastAsia="맑은 고딕" w:hAnsi="맑은 고딕" w:cs="맑은 고딕"/>
                <w:color w:val="555555"/>
                <w:sz w:val="21"/>
                <w:szCs w:val="21"/>
              </w:rPr>
              <w:t>※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개인정보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보호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담당부서로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연결됩니다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.</w:t>
            </w:r>
          </w:p>
        </w:tc>
      </w:tr>
    </w:tbl>
    <w:p w14:paraId="0132635F" w14:textId="77777777" w:rsidR="00055296" w:rsidRPr="00055296" w:rsidRDefault="00055296" w:rsidP="008640E1">
      <w:pPr>
        <w:spacing w:after="0" w:line="240" w:lineRule="auto"/>
        <w:rPr>
          <w:vanish/>
          <w:color w:val="333333"/>
          <w:sz w:val="24"/>
          <w:szCs w:val="24"/>
        </w:rPr>
      </w:pPr>
    </w:p>
    <w:tbl>
      <w:tblPr>
        <w:tblW w:w="13103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0570"/>
      </w:tblGrid>
      <w:tr w:rsidR="00055296" w:rsidRPr="00055296" w14:paraId="72D77832" w14:textId="77777777" w:rsidTr="00055296">
        <w:trPr>
          <w:tblHeader/>
        </w:trPr>
        <w:tc>
          <w:tcPr>
            <w:tcW w:w="0" w:type="auto"/>
            <w:gridSpan w:val="2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DDDDDD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051ADE86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개인정보보호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담당부서</w:t>
            </w:r>
          </w:p>
        </w:tc>
      </w:tr>
      <w:tr w:rsidR="00055296" w:rsidRPr="00055296" w14:paraId="5FB09B1C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2B005F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부서명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BA0DCF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SR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사업팀</w:t>
            </w:r>
          </w:p>
        </w:tc>
      </w:tr>
      <w:tr w:rsidR="00055296" w:rsidRPr="00055296" w14:paraId="7ADEDC1B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3B6401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담당자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78443F" w14:textId="0C5553DB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김군태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 xml:space="preserve"> </w:t>
            </w:r>
            <w:r w:rsidR="008D323D">
              <w:rPr>
                <w:rFonts w:ascii="inherit" w:eastAsia="굴림" w:hAnsi="inherit" w:hint="eastAsia"/>
                <w:color w:val="555555"/>
                <w:sz w:val="21"/>
                <w:szCs w:val="21"/>
              </w:rPr>
              <w:t>차</w:t>
            </w: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장</w:t>
            </w:r>
          </w:p>
        </w:tc>
      </w:tr>
      <w:tr w:rsidR="00055296" w:rsidRPr="00055296" w14:paraId="2B1EC78E" w14:textId="77777777" w:rsidTr="003D5C1F">
        <w:tc>
          <w:tcPr>
            <w:tcW w:w="253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AEF2FD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연락처</w:t>
            </w:r>
          </w:p>
        </w:tc>
        <w:tc>
          <w:tcPr>
            <w:tcW w:w="105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ACC56E" w14:textId="77777777" w:rsidR="00055296" w:rsidRPr="00055296" w:rsidRDefault="00055296" w:rsidP="008640E1">
            <w:pPr>
              <w:spacing w:after="0" w:line="240" w:lineRule="auto"/>
              <w:rPr>
                <w:rFonts w:ascii="inherit" w:eastAsia="굴림" w:hAnsi="inherit" w:hint="eastAsia"/>
                <w:color w:val="555555"/>
                <w:sz w:val="21"/>
                <w:szCs w:val="21"/>
              </w:rPr>
            </w:pPr>
            <w:r w:rsidRPr="00055296">
              <w:rPr>
                <w:rFonts w:ascii="inherit" w:eastAsia="굴림" w:hAnsi="inherit"/>
                <w:color w:val="555555"/>
                <w:sz w:val="21"/>
                <w:szCs w:val="21"/>
              </w:rPr>
              <w:t>(02) 550-9573, </w:t>
            </w:r>
            <w:hyperlink r:id="rId8" w:tooltip="mail" w:history="1">
              <w:r w:rsidRPr="00055296">
                <w:rPr>
                  <w:rFonts w:ascii="inherit" w:eastAsia="굴림" w:hAnsi="inherit"/>
                  <w:color w:val="333333"/>
                  <w:sz w:val="21"/>
                  <w:szCs w:val="21"/>
                  <w:u w:val="single"/>
                  <w:bdr w:val="none" w:sz="0" w:space="0" w:color="auto" w:frame="1"/>
                </w:rPr>
                <w:t>kgt@opa.or.kr</w:t>
              </w:r>
            </w:hyperlink>
          </w:p>
        </w:tc>
      </w:tr>
    </w:tbl>
    <w:p w14:paraId="56DA6E13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권익침해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구제방법</w:t>
      </w:r>
    </w:p>
    <w:p w14:paraId="14BDA06D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정보주체는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아래의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기관에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침해에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대한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피해구제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상담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등을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문의하실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 (</w:t>
      </w:r>
      <w:r w:rsidRPr="00055296">
        <w:rPr>
          <w:rFonts w:ascii="inherit" w:hAnsi="inherit"/>
          <w:color w:val="000000"/>
          <w:sz w:val="21"/>
          <w:szCs w:val="21"/>
        </w:rPr>
        <w:t>아래의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기관은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협회와는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별개의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기관입니다</w:t>
      </w:r>
      <w:r w:rsidRPr="00055296">
        <w:rPr>
          <w:rFonts w:ascii="inherit" w:hAnsi="inherit"/>
          <w:color w:val="000000"/>
          <w:sz w:val="21"/>
          <w:szCs w:val="21"/>
        </w:rPr>
        <w:t>)</w:t>
      </w:r>
    </w:p>
    <w:p w14:paraId="49C0410D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[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개인정보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침해신고센터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(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한국인터넷진흥원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운영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)]</w:t>
      </w:r>
    </w:p>
    <w:p w14:paraId="6F8C6630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소관업무</w:t>
      </w:r>
      <w:r w:rsidRPr="00055296">
        <w:rPr>
          <w:rFonts w:ascii="inherit" w:hAnsi="inherit"/>
          <w:color w:val="000000"/>
          <w:sz w:val="21"/>
          <w:szCs w:val="21"/>
        </w:rPr>
        <w:t xml:space="preserve"> :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침해사실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신고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상담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신청</w:t>
      </w:r>
    </w:p>
    <w:p w14:paraId="783930CD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홈페이지</w:t>
      </w:r>
      <w:r w:rsidRPr="00055296">
        <w:rPr>
          <w:rFonts w:ascii="inherit" w:hAnsi="inherit"/>
          <w:color w:val="000000"/>
          <w:sz w:val="21"/>
          <w:szCs w:val="21"/>
        </w:rPr>
        <w:t xml:space="preserve"> : </w:t>
      </w:r>
      <w:hyperlink r:id="rId9" w:tgtFrame="_blank" w:tooltip="개인정보 침해신고센터" w:history="1"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privacy.kisa.or.kr</w:t>
        </w:r>
      </w:hyperlink>
    </w:p>
    <w:p w14:paraId="451221EE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전화</w:t>
      </w:r>
      <w:r w:rsidRPr="00055296">
        <w:rPr>
          <w:rFonts w:ascii="inherit" w:hAnsi="inherit"/>
          <w:color w:val="000000"/>
          <w:sz w:val="21"/>
          <w:szCs w:val="21"/>
        </w:rPr>
        <w:t xml:space="preserve"> : (</w:t>
      </w:r>
      <w:r w:rsidRPr="00055296">
        <w:rPr>
          <w:rFonts w:ascii="inherit" w:hAnsi="inherit"/>
          <w:color w:val="000000"/>
          <w:sz w:val="21"/>
          <w:szCs w:val="21"/>
        </w:rPr>
        <w:t>국번없이</w:t>
      </w:r>
      <w:r w:rsidRPr="00055296">
        <w:rPr>
          <w:rFonts w:ascii="inherit" w:hAnsi="inherit"/>
          <w:color w:val="000000"/>
          <w:sz w:val="21"/>
          <w:szCs w:val="21"/>
        </w:rPr>
        <w:t>) 118</w:t>
      </w:r>
    </w:p>
    <w:p w14:paraId="63AC923B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주소</w:t>
      </w:r>
      <w:r w:rsidRPr="00055296">
        <w:rPr>
          <w:rFonts w:ascii="inherit" w:hAnsi="inherit"/>
          <w:color w:val="000000"/>
          <w:sz w:val="21"/>
          <w:szCs w:val="21"/>
        </w:rPr>
        <w:t xml:space="preserve"> : (58324) </w:t>
      </w:r>
      <w:r w:rsidRPr="00055296">
        <w:rPr>
          <w:rFonts w:ascii="inherit" w:hAnsi="inherit"/>
          <w:color w:val="000000"/>
          <w:sz w:val="21"/>
          <w:szCs w:val="21"/>
        </w:rPr>
        <w:t>전남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나주시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진흥길</w:t>
      </w:r>
      <w:r w:rsidRPr="00055296">
        <w:rPr>
          <w:rFonts w:ascii="inherit" w:hAnsi="inherit"/>
          <w:color w:val="000000"/>
          <w:sz w:val="21"/>
          <w:szCs w:val="21"/>
        </w:rPr>
        <w:t xml:space="preserve"> 9(</w:t>
      </w:r>
      <w:r w:rsidRPr="00055296">
        <w:rPr>
          <w:rFonts w:ascii="inherit" w:hAnsi="inherit"/>
          <w:color w:val="000000"/>
          <w:sz w:val="21"/>
          <w:szCs w:val="21"/>
        </w:rPr>
        <w:t>빛가람동</w:t>
      </w:r>
      <w:r w:rsidRPr="00055296">
        <w:rPr>
          <w:rFonts w:ascii="inherit" w:hAnsi="inherit"/>
          <w:color w:val="000000"/>
          <w:sz w:val="21"/>
          <w:szCs w:val="21"/>
        </w:rPr>
        <w:t xml:space="preserve"> 301-2) 3</w:t>
      </w:r>
      <w:r w:rsidRPr="00055296">
        <w:rPr>
          <w:rFonts w:ascii="inherit" w:hAnsi="inherit"/>
          <w:color w:val="000000"/>
          <w:sz w:val="21"/>
          <w:szCs w:val="21"/>
        </w:rPr>
        <w:t>층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개인정보침해신고센터</w:t>
      </w:r>
    </w:p>
    <w:p w14:paraId="6E72DB6A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lastRenderedPageBreak/>
        <w:t>[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개인정보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분쟁조정위원회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]</w:t>
      </w:r>
    </w:p>
    <w:p w14:paraId="4758669F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소관업무</w:t>
      </w:r>
      <w:r w:rsidRPr="00055296">
        <w:rPr>
          <w:rFonts w:ascii="inherit" w:hAnsi="inherit"/>
          <w:color w:val="000000"/>
          <w:sz w:val="21"/>
          <w:szCs w:val="21"/>
        </w:rPr>
        <w:t xml:space="preserve"> :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분쟁조정신청</w:t>
      </w:r>
      <w:r w:rsidRPr="00055296">
        <w:rPr>
          <w:rFonts w:ascii="inherit" w:hAnsi="inherit"/>
          <w:color w:val="000000"/>
          <w:sz w:val="21"/>
          <w:szCs w:val="21"/>
        </w:rPr>
        <w:t xml:space="preserve">, </w:t>
      </w:r>
      <w:r w:rsidRPr="00055296">
        <w:rPr>
          <w:rFonts w:ascii="inherit" w:hAnsi="inherit"/>
          <w:color w:val="000000"/>
          <w:sz w:val="21"/>
          <w:szCs w:val="21"/>
        </w:rPr>
        <w:t>집단분쟁조정</w:t>
      </w:r>
      <w:r w:rsidRPr="00055296">
        <w:rPr>
          <w:rFonts w:ascii="inherit" w:hAnsi="inherit"/>
          <w:color w:val="000000"/>
          <w:sz w:val="21"/>
          <w:szCs w:val="21"/>
        </w:rPr>
        <w:t xml:space="preserve"> (</w:t>
      </w:r>
      <w:r w:rsidRPr="00055296">
        <w:rPr>
          <w:rFonts w:ascii="inherit" w:hAnsi="inherit"/>
          <w:color w:val="000000"/>
          <w:sz w:val="21"/>
          <w:szCs w:val="21"/>
        </w:rPr>
        <w:t>민사적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해결</w:t>
      </w:r>
      <w:r w:rsidRPr="00055296">
        <w:rPr>
          <w:rFonts w:ascii="inherit" w:hAnsi="inherit"/>
          <w:color w:val="000000"/>
          <w:sz w:val="21"/>
          <w:szCs w:val="21"/>
        </w:rPr>
        <w:t>)</w:t>
      </w:r>
    </w:p>
    <w:p w14:paraId="2565B802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홈페이지</w:t>
      </w:r>
      <w:r w:rsidRPr="00055296">
        <w:rPr>
          <w:rFonts w:ascii="inherit" w:hAnsi="inherit"/>
          <w:color w:val="000000"/>
          <w:sz w:val="21"/>
          <w:szCs w:val="21"/>
        </w:rPr>
        <w:t xml:space="preserve"> : </w:t>
      </w:r>
      <w:hyperlink r:id="rId10" w:tgtFrame="_blank" w:tooltip="개인정보 분쟁조정위원회" w:history="1"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www.kopico.go.kr</w:t>
        </w:r>
      </w:hyperlink>
    </w:p>
    <w:p w14:paraId="4A50DAD3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전화</w:t>
      </w:r>
      <w:r w:rsidRPr="00055296">
        <w:rPr>
          <w:rFonts w:ascii="inherit" w:hAnsi="inherit"/>
          <w:color w:val="000000"/>
          <w:sz w:val="21"/>
          <w:szCs w:val="21"/>
        </w:rPr>
        <w:t xml:space="preserve"> : (</w:t>
      </w:r>
      <w:r w:rsidRPr="00055296">
        <w:rPr>
          <w:rFonts w:ascii="inherit" w:hAnsi="inherit"/>
          <w:color w:val="000000"/>
          <w:sz w:val="21"/>
          <w:szCs w:val="21"/>
        </w:rPr>
        <w:t>국번없이</w:t>
      </w:r>
      <w:r w:rsidRPr="00055296">
        <w:rPr>
          <w:rFonts w:ascii="inherit" w:hAnsi="inherit"/>
          <w:color w:val="000000"/>
          <w:sz w:val="21"/>
          <w:szCs w:val="21"/>
        </w:rPr>
        <w:t>) 1833-6972</w:t>
      </w:r>
    </w:p>
    <w:p w14:paraId="1AE7B00A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주소</w:t>
      </w:r>
      <w:r w:rsidRPr="00055296">
        <w:rPr>
          <w:rFonts w:ascii="inherit" w:hAnsi="inherit"/>
          <w:color w:val="000000"/>
          <w:sz w:val="21"/>
          <w:szCs w:val="21"/>
        </w:rPr>
        <w:t xml:space="preserve"> : (03171)</w:t>
      </w:r>
      <w:r w:rsidRPr="00055296">
        <w:rPr>
          <w:rFonts w:ascii="inherit" w:hAnsi="inherit"/>
          <w:color w:val="000000"/>
          <w:sz w:val="21"/>
          <w:szCs w:val="21"/>
        </w:rPr>
        <w:t>서울특별시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종로구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세종대로</w:t>
      </w:r>
      <w:r w:rsidRPr="00055296">
        <w:rPr>
          <w:rFonts w:ascii="inherit" w:hAnsi="inherit"/>
          <w:color w:val="000000"/>
          <w:sz w:val="21"/>
          <w:szCs w:val="21"/>
        </w:rPr>
        <w:t xml:space="preserve"> 209 </w:t>
      </w:r>
      <w:r w:rsidRPr="00055296">
        <w:rPr>
          <w:rFonts w:ascii="inherit" w:hAnsi="inherit"/>
          <w:color w:val="000000"/>
          <w:sz w:val="21"/>
          <w:szCs w:val="21"/>
        </w:rPr>
        <w:t>정부서울청사</w:t>
      </w:r>
      <w:r w:rsidRPr="00055296">
        <w:rPr>
          <w:rFonts w:ascii="inherit" w:hAnsi="inherit"/>
          <w:color w:val="000000"/>
          <w:sz w:val="21"/>
          <w:szCs w:val="21"/>
        </w:rPr>
        <w:t xml:space="preserve"> 4</w:t>
      </w:r>
      <w:r w:rsidRPr="00055296">
        <w:rPr>
          <w:rFonts w:ascii="inherit" w:hAnsi="inherit"/>
          <w:color w:val="000000"/>
          <w:sz w:val="21"/>
          <w:szCs w:val="21"/>
        </w:rPr>
        <w:t>층</w:t>
      </w:r>
    </w:p>
    <w:p w14:paraId="45592BE0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[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대검찰청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사이버수사과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]</w:t>
      </w:r>
    </w:p>
    <w:p w14:paraId="08F50BB7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전화</w:t>
      </w:r>
      <w:r w:rsidRPr="00055296">
        <w:rPr>
          <w:rFonts w:ascii="inherit" w:hAnsi="inherit"/>
          <w:color w:val="000000"/>
          <w:sz w:val="21"/>
          <w:szCs w:val="21"/>
        </w:rPr>
        <w:t xml:space="preserve"> : (</w:t>
      </w:r>
      <w:r w:rsidRPr="00055296">
        <w:rPr>
          <w:rFonts w:ascii="inherit" w:hAnsi="inherit"/>
          <w:color w:val="000000"/>
          <w:sz w:val="21"/>
          <w:szCs w:val="21"/>
        </w:rPr>
        <w:t>국번없이</w:t>
      </w:r>
      <w:r w:rsidRPr="00055296">
        <w:rPr>
          <w:rFonts w:ascii="inherit" w:hAnsi="inherit"/>
          <w:color w:val="000000"/>
          <w:sz w:val="21"/>
          <w:szCs w:val="21"/>
        </w:rPr>
        <w:t>) 1301</w:t>
      </w:r>
    </w:p>
    <w:p w14:paraId="3BCF2F11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- URL : </w:t>
      </w:r>
      <w:hyperlink r:id="rId11" w:tgtFrame="_blank" w:tooltip="대검찰청 사이버수사과" w:history="1"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www.spo.go.kr</w:t>
        </w:r>
      </w:hyperlink>
    </w:p>
    <w:p w14:paraId="164D72E0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[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경찰청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사이버안전지킴이</w:t>
      </w:r>
      <w:r w:rsidRPr="00055296"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]</w:t>
      </w:r>
    </w:p>
    <w:p w14:paraId="343CAABB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 xml:space="preserve">- </w:t>
      </w:r>
      <w:r w:rsidRPr="00055296">
        <w:rPr>
          <w:rFonts w:ascii="inherit" w:hAnsi="inherit"/>
          <w:color w:val="000000"/>
          <w:sz w:val="21"/>
          <w:szCs w:val="21"/>
        </w:rPr>
        <w:t>전화</w:t>
      </w:r>
      <w:r w:rsidRPr="00055296">
        <w:rPr>
          <w:rFonts w:ascii="inherit" w:hAnsi="inherit"/>
          <w:color w:val="000000"/>
          <w:sz w:val="21"/>
          <w:szCs w:val="21"/>
        </w:rPr>
        <w:t xml:space="preserve"> : (</w:t>
      </w:r>
      <w:r w:rsidRPr="00055296">
        <w:rPr>
          <w:rFonts w:ascii="inherit" w:hAnsi="inherit"/>
          <w:color w:val="000000"/>
          <w:sz w:val="21"/>
          <w:szCs w:val="21"/>
        </w:rPr>
        <w:t>국번없이</w:t>
      </w:r>
      <w:r w:rsidRPr="00055296">
        <w:rPr>
          <w:rFonts w:ascii="inherit" w:hAnsi="inherit"/>
          <w:color w:val="000000"/>
          <w:sz w:val="21"/>
          <w:szCs w:val="21"/>
        </w:rPr>
        <w:t>) 182</w:t>
      </w:r>
    </w:p>
    <w:p w14:paraId="166E99FC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- URL : </w:t>
      </w:r>
      <w:hyperlink r:id="rId12" w:tgtFrame="_blank" w:tooltip="경찰청 사이버안전지킴이" w:history="1"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www.police.go.kr/www/security/cyber.jsp</w:t>
        </w:r>
      </w:hyperlink>
    </w:p>
    <w:p w14:paraId="2C16080E" w14:textId="77777777" w:rsidR="00055296" w:rsidRPr="00055296" w:rsidRDefault="00055296" w:rsidP="002B6CCD">
      <w:pPr>
        <w:rPr>
          <w:rFonts w:ascii="inherit" w:hAnsi="inherit" w:hint="eastAsia"/>
        </w:rPr>
      </w:pPr>
      <w:r w:rsidRPr="00055296">
        <w:rPr>
          <w:rFonts w:ascii="inherit" w:hAnsi="inherit"/>
        </w:rPr>
        <w:t xml:space="preserve">▶ </w:t>
      </w:r>
      <w:r w:rsidRPr="00055296">
        <w:rPr>
          <w:rFonts w:ascii="inherit" w:hAnsi="inherit"/>
        </w:rPr>
        <w:t>개인정보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처리방침의</w:t>
      </w:r>
      <w:r w:rsidRPr="00055296">
        <w:rPr>
          <w:rFonts w:ascii="inherit" w:hAnsi="inherit"/>
        </w:rPr>
        <w:t xml:space="preserve"> </w:t>
      </w:r>
      <w:r w:rsidRPr="00055296">
        <w:rPr>
          <w:rFonts w:ascii="inherit" w:hAnsi="inherit"/>
        </w:rPr>
        <w:t>변경</w:t>
      </w:r>
    </w:p>
    <w:p w14:paraId="643FBAB4" w14:textId="5E6E42CB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처리방침은</w:t>
      </w:r>
      <w:r w:rsidRPr="00055296">
        <w:rPr>
          <w:rFonts w:ascii="inherit" w:hAnsi="inherit"/>
          <w:color w:val="000000"/>
          <w:sz w:val="21"/>
          <w:szCs w:val="21"/>
        </w:rPr>
        <w:t xml:space="preserve"> 202</w:t>
      </w:r>
      <w:r w:rsidR="008640E1">
        <w:rPr>
          <w:rFonts w:ascii="inherit" w:hAnsi="inherit"/>
          <w:color w:val="000000"/>
          <w:sz w:val="21"/>
          <w:szCs w:val="21"/>
        </w:rPr>
        <w:t>4</w:t>
      </w:r>
      <w:r w:rsidRPr="00055296">
        <w:rPr>
          <w:rFonts w:ascii="inherit" w:hAnsi="inherit"/>
          <w:color w:val="000000"/>
          <w:sz w:val="21"/>
          <w:szCs w:val="21"/>
        </w:rPr>
        <w:t>년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="004162D9">
        <w:rPr>
          <w:rFonts w:ascii="inherit" w:hAnsi="inherit"/>
          <w:color w:val="000000"/>
          <w:sz w:val="21"/>
          <w:szCs w:val="21"/>
        </w:rPr>
        <w:t>12</w:t>
      </w:r>
      <w:r w:rsidRPr="00055296">
        <w:rPr>
          <w:rFonts w:ascii="inherit" w:hAnsi="inherit"/>
          <w:color w:val="000000"/>
          <w:sz w:val="21"/>
          <w:szCs w:val="21"/>
        </w:rPr>
        <w:t>월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="004162D9">
        <w:rPr>
          <w:rFonts w:ascii="inherit" w:hAnsi="inherit"/>
          <w:color w:val="000000"/>
          <w:sz w:val="21"/>
          <w:szCs w:val="21"/>
        </w:rPr>
        <w:t>9</w:t>
      </w:r>
      <w:r w:rsidRPr="00055296">
        <w:rPr>
          <w:rFonts w:ascii="inherit" w:hAnsi="inherit"/>
          <w:color w:val="000000"/>
          <w:sz w:val="21"/>
          <w:szCs w:val="21"/>
        </w:rPr>
        <w:t>일부터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적용됩니다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7BEA7F60" w14:textId="77777777" w:rsidR="00055296" w:rsidRPr="00055296" w:rsidRDefault="00055296" w:rsidP="002B6CCD">
      <w:pPr>
        <w:rPr>
          <w:rFonts w:ascii="inherit" w:hAnsi="inherit" w:hint="eastAsia"/>
          <w:color w:val="000000"/>
          <w:sz w:val="21"/>
          <w:szCs w:val="21"/>
        </w:rPr>
      </w:pPr>
      <w:r w:rsidRPr="00055296">
        <w:rPr>
          <w:rFonts w:ascii="inherit" w:hAnsi="inherit"/>
          <w:color w:val="000000"/>
          <w:sz w:val="21"/>
          <w:szCs w:val="21"/>
        </w:rPr>
        <w:t>이전의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개인정보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처리방침은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아래에서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확인하실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수</w:t>
      </w:r>
      <w:r w:rsidRPr="00055296">
        <w:rPr>
          <w:rFonts w:ascii="inherit" w:hAnsi="inherit"/>
          <w:color w:val="000000"/>
          <w:sz w:val="21"/>
          <w:szCs w:val="21"/>
        </w:rPr>
        <w:t xml:space="preserve"> </w:t>
      </w:r>
      <w:r w:rsidRPr="00055296">
        <w:rPr>
          <w:rFonts w:ascii="inherit" w:hAnsi="inherit"/>
          <w:color w:val="000000"/>
          <w:sz w:val="21"/>
          <w:szCs w:val="21"/>
        </w:rPr>
        <w:t>있습니다</w:t>
      </w:r>
      <w:r w:rsidRPr="00055296">
        <w:rPr>
          <w:rFonts w:ascii="inherit" w:hAnsi="inherit"/>
          <w:color w:val="000000"/>
          <w:sz w:val="21"/>
          <w:szCs w:val="21"/>
        </w:rPr>
        <w:t>.</w:t>
      </w:r>
    </w:p>
    <w:p w14:paraId="470544C1" w14:textId="0FF286F9" w:rsidR="004162D9" w:rsidRDefault="004162D9" w:rsidP="008D323D">
      <w:hyperlink r:id="rId13" w:tooltip="2021. 4. 30. ~ 2022. 10. 13. 적용" w:history="1"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202</w:t>
        </w:r>
        <w:r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4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08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26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. ~ 202</w:t>
        </w:r>
        <w:r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4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12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08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.</w:t>
        </w:r>
        <w:bookmarkStart w:id="6" w:name="_GoBack"/>
        <w:bookmarkEnd w:id="6"/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적용</w:t>
        </w:r>
      </w:hyperlink>
    </w:p>
    <w:p w14:paraId="791551D3" w14:textId="52A4F8E2" w:rsidR="008D323D" w:rsidRPr="00055296" w:rsidRDefault="0006442D" w:rsidP="008D323D">
      <w:pPr>
        <w:rPr>
          <w:rFonts w:ascii="inherit" w:hAnsi="inherit" w:hint="eastAsia"/>
          <w:color w:val="000000"/>
          <w:sz w:val="21"/>
          <w:szCs w:val="21"/>
        </w:rPr>
      </w:pPr>
      <w:hyperlink r:id="rId14" w:tooltip="2021. 4. 30. ~ 2022. 10. 13. 적용" w:history="1"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202</w:t>
        </w:r>
        <w:r w:rsidR="008D323D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2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 w:rsidR="008D323D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10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 w:rsidR="008D323D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14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. ~ 202</w:t>
        </w:r>
        <w:r w:rsidR="008D323D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4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 w:rsidR="008D323D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0</w:t>
        </w:r>
        <w:r w:rsidR="00C12BF9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8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 w:rsidR="00C12BF9">
          <w:rPr>
            <w:rFonts w:ascii="inherit" w:hAnsi="inherit" w:hint="eastAsia"/>
            <w:color w:val="333333"/>
            <w:sz w:val="21"/>
            <w:szCs w:val="21"/>
            <w:u w:val="single"/>
            <w:bdr w:val="none" w:sz="0" w:space="0" w:color="auto" w:frame="1"/>
          </w:rPr>
          <w:t>25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. </w:t>
        </w:r>
        <w:r w:rsidR="008D323D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적용</w:t>
        </w:r>
      </w:hyperlink>
    </w:p>
    <w:p w14:paraId="6E258CF8" w14:textId="5255D89B" w:rsidR="00055296" w:rsidRPr="00055296" w:rsidRDefault="0006442D" w:rsidP="002B6CCD">
      <w:pPr>
        <w:rPr>
          <w:rFonts w:ascii="inherit" w:hAnsi="inherit" w:hint="eastAsia"/>
          <w:color w:val="000000"/>
          <w:sz w:val="21"/>
          <w:szCs w:val="21"/>
        </w:rPr>
      </w:pPr>
      <w:hyperlink r:id="rId15" w:tooltip="2021. 4. 30. ~ 2022. 10. 13. 적용" w:history="1"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2021. 4. 30. ~ 2022. 10. 13. </w:t>
        </w:r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적용</w:t>
        </w:r>
      </w:hyperlink>
    </w:p>
    <w:p w14:paraId="319DF31E" w14:textId="77777777" w:rsidR="00055296" w:rsidRPr="00055296" w:rsidRDefault="0006442D" w:rsidP="002B6CCD">
      <w:pPr>
        <w:rPr>
          <w:rFonts w:ascii="inherit" w:hAnsi="inherit" w:hint="eastAsia"/>
          <w:color w:val="000000"/>
          <w:sz w:val="21"/>
          <w:szCs w:val="21"/>
        </w:rPr>
      </w:pPr>
      <w:hyperlink r:id="rId16" w:tooltip="2020. 4. 1.  ~ 2021. 4. 29 적용" w:history="1"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2020. 4. 1. ~ 2021. 4. 29 </w:t>
        </w:r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적용</w:t>
        </w:r>
      </w:hyperlink>
    </w:p>
    <w:p w14:paraId="13848477" w14:textId="77777777" w:rsidR="00055296" w:rsidRPr="00055296" w:rsidRDefault="0006442D" w:rsidP="002B6CCD">
      <w:pPr>
        <w:rPr>
          <w:rFonts w:ascii="inherit" w:hAnsi="inherit" w:hint="eastAsia"/>
          <w:color w:val="000000"/>
          <w:sz w:val="21"/>
          <w:szCs w:val="21"/>
        </w:rPr>
      </w:pPr>
      <w:hyperlink r:id="rId17" w:tooltip="2019. 9. 6.  ~ 2020. 3. 31 적용" w:history="1"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 xml:space="preserve">2019. 9. 6. ~ 2020. 3. 31 </w:t>
        </w:r>
        <w:r w:rsidR="00055296" w:rsidRPr="00055296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적용</w:t>
        </w:r>
      </w:hyperlink>
    </w:p>
    <w:p w14:paraId="305E5D46" w14:textId="77777777" w:rsidR="004C4040" w:rsidRDefault="004C4040" w:rsidP="002B6CCD"/>
    <w:sectPr w:rsidR="004C4040" w:rsidSect="00086C0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37654" w14:textId="77777777" w:rsidR="0006442D" w:rsidRDefault="0006442D" w:rsidP="00135068">
      <w:pPr>
        <w:spacing w:after="0" w:line="240" w:lineRule="auto"/>
      </w:pPr>
      <w:r>
        <w:separator/>
      </w:r>
    </w:p>
  </w:endnote>
  <w:endnote w:type="continuationSeparator" w:id="0">
    <w:p w14:paraId="23AE59DD" w14:textId="77777777" w:rsidR="0006442D" w:rsidRDefault="0006442D" w:rsidP="0013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569D5" w14:textId="77777777" w:rsidR="0006442D" w:rsidRDefault="0006442D" w:rsidP="00135068">
      <w:pPr>
        <w:spacing w:after="0" w:line="240" w:lineRule="auto"/>
      </w:pPr>
      <w:r>
        <w:separator/>
      </w:r>
    </w:p>
  </w:footnote>
  <w:footnote w:type="continuationSeparator" w:id="0">
    <w:p w14:paraId="446C1BF8" w14:textId="77777777" w:rsidR="0006442D" w:rsidRDefault="0006442D" w:rsidP="0013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A4C80"/>
    <w:multiLevelType w:val="multilevel"/>
    <w:tmpl w:val="05B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96"/>
    <w:rsid w:val="0002190D"/>
    <w:rsid w:val="000335E1"/>
    <w:rsid w:val="00055296"/>
    <w:rsid w:val="0006442D"/>
    <w:rsid w:val="000808F5"/>
    <w:rsid w:val="00086C05"/>
    <w:rsid w:val="000A10EB"/>
    <w:rsid w:val="000E3E26"/>
    <w:rsid w:val="00135068"/>
    <w:rsid w:val="00143247"/>
    <w:rsid w:val="001477B4"/>
    <w:rsid w:val="00173BC7"/>
    <w:rsid w:val="001C2532"/>
    <w:rsid w:val="00205B65"/>
    <w:rsid w:val="0024072C"/>
    <w:rsid w:val="00241598"/>
    <w:rsid w:val="002770B1"/>
    <w:rsid w:val="002A5DDD"/>
    <w:rsid w:val="002B6CCD"/>
    <w:rsid w:val="002C65AC"/>
    <w:rsid w:val="002D7317"/>
    <w:rsid w:val="0032463E"/>
    <w:rsid w:val="003C6452"/>
    <w:rsid w:val="003D5C1F"/>
    <w:rsid w:val="004162D9"/>
    <w:rsid w:val="00430397"/>
    <w:rsid w:val="0048514A"/>
    <w:rsid w:val="004C4040"/>
    <w:rsid w:val="004C5C9B"/>
    <w:rsid w:val="0058312B"/>
    <w:rsid w:val="005D5777"/>
    <w:rsid w:val="00640855"/>
    <w:rsid w:val="006705DD"/>
    <w:rsid w:val="006A119F"/>
    <w:rsid w:val="006F1334"/>
    <w:rsid w:val="00712E91"/>
    <w:rsid w:val="008640E1"/>
    <w:rsid w:val="00875316"/>
    <w:rsid w:val="008A6EB4"/>
    <w:rsid w:val="008D323D"/>
    <w:rsid w:val="009A3D9D"/>
    <w:rsid w:val="009A483A"/>
    <w:rsid w:val="009C014C"/>
    <w:rsid w:val="00A51569"/>
    <w:rsid w:val="00AA249A"/>
    <w:rsid w:val="00B062C5"/>
    <w:rsid w:val="00B26599"/>
    <w:rsid w:val="00B47F90"/>
    <w:rsid w:val="00B851A7"/>
    <w:rsid w:val="00BD2238"/>
    <w:rsid w:val="00BF77CA"/>
    <w:rsid w:val="00C12BF9"/>
    <w:rsid w:val="00C373CE"/>
    <w:rsid w:val="00C82153"/>
    <w:rsid w:val="00C9308C"/>
    <w:rsid w:val="00C94F24"/>
    <w:rsid w:val="00D05C6A"/>
    <w:rsid w:val="00D1181C"/>
    <w:rsid w:val="00D46AC0"/>
    <w:rsid w:val="00D57E5D"/>
    <w:rsid w:val="00DC0E33"/>
    <w:rsid w:val="00E0271F"/>
    <w:rsid w:val="00ED3FD7"/>
    <w:rsid w:val="00F61D6B"/>
    <w:rsid w:val="00F62157"/>
    <w:rsid w:val="00F67D8E"/>
    <w:rsid w:val="00FE25F9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EB6A"/>
  <w15:chartTrackingRefBased/>
  <w15:docId w15:val="{B4DB59C0-3488-45F2-947E-0A5C5F48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3D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05529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055296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552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529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350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35068"/>
  </w:style>
  <w:style w:type="paragraph" w:styleId="a6">
    <w:name w:val="footer"/>
    <w:basedOn w:val="a"/>
    <w:link w:val="Char0"/>
    <w:uiPriority w:val="99"/>
    <w:unhideWhenUsed/>
    <w:rsid w:val="001350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3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165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1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30">
                  <w:marLeft w:val="0"/>
                  <w:marRight w:val="0"/>
                  <w:marTop w:val="0"/>
                  <w:marBottom w:val="0"/>
                  <w:divBdr>
                    <w:top w:val="single" w:sz="6" w:space="0" w:color="7879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7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960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706139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397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771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23" w:color="auto"/>
                    <w:bottom w:val="single" w:sz="6" w:space="23" w:color="DDDDDD"/>
                    <w:right w:val="none" w:sz="0" w:space="23" w:color="auto"/>
                  </w:divBdr>
                  <w:divsChild>
                    <w:div w:id="15916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5" w:color="E1DB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474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064">
          <w:marLeft w:val="0"/>
          <w:marRight w:val="0"/>
          <w:marTop w:val="300"/>
          <w:marBottom w:val="0"/>
          <w:divBdr>
            <w:top w:val="single" w:sz="6" w:space="15" w:color="E1DB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r.opa.or.kr/index.do" TargetMode="Externa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r.opa.or.kr/index.do" TargetMode="External"/><Relationship Id="rId12" Type="http://schemas.openxmlformats.org/officeDocument/2006/relationships/hyperlink" Target="http://www.police.go.kr/www/security/cyber.jsp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.go.kr/site/spo/main.do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https://www.kopico.go.kr/main/main.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ivacy.kisa.or.kr/main.do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군태 김</dc:creator>
  <cp:keywords/>
  <dc:description/>
  <cp:lastModifiedBy>Microsoft 계정</cp:lastModifiedBy>
  <cp:revision>3</cp:revision>
  <dcterms:created xsi:type="dcterms:W3CDTF">2024-11-29T00:04:00Z</dcterms:created>
  <dcterms:modified xsi:type="dcterms:W3CDTF">2024-11-29T00:10:00Z</dcterms:modified>
</cp:coreProperties>
</file>